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"_Toc157613004" </w:instrText>
      </w:r>
      <w:r>
        <w:fldChar w:fldCharType="separate"/>
      </w:r>
      <w:r>
        <w:rPr>
          <w:rFonts w:hint="eastAsia"/>
        </w:rPr>
        <w:t>一、中共衡水市纪律检查委员会本级收支预算</w:t>
      </w:r>
      <w:r>
        <w:tab/>
      </w:r>
      <w:r>
        <w:fldChar w:fldCharType="begin"/>
      </w:r>
      <w:r>
        <w:instrText xml:space="preserve"> PAGEREF _Toc157613004 \h </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"_Toc157613005" </w:instrText>
      </w:r>
      <w:r>
        <w:fldChar w:fldCharType="separate"/>
      </w:r>
      <w:r>
        <w:rPr>
          <w:rFonts w:hint="eastAsia"/>
        </w:rPr>
        <w:t>二、衡水市廉政教育基地收支预算</w:t>
      </w:r>
      <w:r>
        <w:tab/>
      </w:r>
      <w:r>
        <w:fldChar w:fldCharType="begin"/>
      </w:r>
      <w:r>
        <w:instrText xml:space="preserve"> PAGEREF _Toc157613005 \h </w:instrText>
      </w:r>
      <w:r>
        <w:fldChar w:fldCharType="separate"/>
      </w:r>
      <w:r>
        <w:t>50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157613004"/>
      <w:r>
        <w:rPr>
          <w:rFonts w:ascii="方正小标宋_GBK" w:hAnsi="方正小标宋_GBK" w:eastAsia="方正小标宋_GBK" w:cs="方正小标宋_GBK"/>
          <w:color w:val="000000"/>
          <w:sz w:val="44"/>
        </w:rPr>
        <w:t>一、中共衡水市纪律检查委员会本级收支预算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222001中共衡水市纪律检查委员会本级</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2"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6"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6" w:type="dxa"/>
            <w:vAlign w:val="center"/>
          </w:tcPr>
          <w:p>
            <w:pPr>
              <w:pStyle w:val="15"/>
            </w:pPr>
            <w:r>
              <w:t>一、一般公共预算拨款收入</w:t>
            </w:r>
          </w:p>
        </w:tc>
        <w:tc>
          <w:tcPr>
            <w:tcW w:w="2126" w:type="dxa"/>
            <w:vAlign w:val="center"/>
          </w:tcPr>
          <w:p>
            <w:pPr>
              <w:pStyle w:val="14"/>
            </w:pPr>
            <w:r>
              <w:t>8113.08</w:t>
            </w:r>
          </w:p>
        </w:tc>
        <w:tc>
          <w:tcPr>
            <w:tcW w:w="4535" w:type="dxa"/>
            <w:vAlign w:val="center"/>
          </w:tcPr>
          <w:p>
            <w:pPr>
              <w:pStyle w:val="15"/>
            </w:pPr>
            <w:r>
              <w:t>一、一般公共服务支出</w:t>
            </w:r>
          </w:p>
        </w:tc>
        <w:tc>
          <w:tcPr>
            <w:tcW w:w="2126" w:type="dxa"/>
            <w:vAlign w:val="center"/>
          </w:tcPr>
          <w:p>
            <w:pPr>
              <w:pStyle w:val="14"/>
            </w:pPr>
            <w:r>
              <w:t>6429.17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6"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6"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6"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6"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962.01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353.88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368.02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6" w:type="dxa"/>
            <w:vAlign w:val="center"/>
          </w:tcPr>
          <w:p>
            <w:pPr>
              <w:pStyle w:val="17"/>
            </w:pPr>
            <w:r>
              <w:t>本年收入合计</w:t>
            </w:r>
          </w:p>
        </w:tc>
        <w:tc>
          <w:tcPr>
            <w:tcW w:w="2126" w:type="dxa"/>
            <w:vAlign w:val="center"/>
          </w:tcPr>
          <w:p>
            <w:pPr>
              <w:pStyle w:val="18"/>
            </w:pPr>
            <w:r>
              <w:t>8113.08</w:t>
            </w:r>
          </w:p>
        </w:tc>
        <w:tc>
          <w:tcPr>
            <w:tcW w:w="4535" w:type="dxa"/>
            <w:vAlign w:val="center"/>
          </w:tcPr>
          <w:p>
            <w:pPr>
              <w:pStyle w:val="17"/>
            </w:pPr>
            <w:r>
              <w:t>本年支出合计</w:t>
            </w:r>
          </w:p>
        </w:tc>
        <w:tc>
          <w:tcPr>
            <w:tcW w:w="2126" w:type="dxa"/>
            <w:vAlign w:val="center"/>
          </w:tcPr>
          <w:p>
            <w:pPr>
              <w:pStyle w:val="18"/>
            </w:pPr>
            <w:r>
              <w:t>8113.08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6"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6" w:type="dxa"/>
            <w:vAlign w:val="center"/>
          </w:tcPr>
          <w:p>
            <w:pPr>
              <w:pStyle w:val="17"/>
            </w:pPr>
            <w:r>
              <w:t>收入总计</w:t>
            </w:r>
          </w:p>
        </w:tc>
        <w:tc>
          <w:tcPr>
            <w:tcW w:w="2126" w:type="dxa"/>
            <w:vAlign w:val="center"/>
          </w:tcPr>
          <w:p>
            <w:pPr>
              <w:pStyle w:val="18"/>
            </w:pPr>
            <w:r>
              <w:t>8113.08</w:t>
            </w:r>
          </w:p>
        </w:tc>
        <w:tc>
          <w:tcPr>
            <w:tcW w:w="4535" w:type="dxa"/>
            <w:vAlign w:val="center"/>
          </w:tcPr>
          <w:p>
            <w:pPr>
              <w:pStyle w:val="17"/>
            </w:pPr>
            <w:r>
              <w:t>支出总计</w:t>
            </w:r>
          </w:p>
        </w:tc>
        <w:tc>
          <w:tcPr>
            <w:tcW w:w="2126" w:type="dxa"/>
            <w:vAlign w:val="center"/>
          </w:tcPr>
          <w:p>
            <w:pPr>
              <w:pStyle w:val="18"/>
            </w:pPr>
            <w:r>
              <w:t>8113.08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222001中共衡水市纪律检查委员会本级</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8113.08</w:t>
            </w:r>
          </w:p>
        </w:tc>
        <w:tc>
          <w:tcPr>
            <w:tcW w:w="1134" w:type="dxa"/>
            <w:vAlign w:val="center"/>
          </w:tcPr>
          <w:p>
            <w:pPr>
              <w:pStyle w:val="18"/>
            </w:pPr>
            <w:r>
              <w:t>8113.08</w:t>
            </w:r>
          </w:p>
        </w:tc>
        <w:tc>
          <w:tcPr>
            <w:tcW w:w="1134" w:type="dxa"/>
            <w:vAlign w:val="center"/>
          </w:tcPr>
          <w:p>
            <w:pPr>
              <w:pStyle w:val="18"/>
            </w:pPr>
            <w:r>
              <w:t>8113.08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6429.17</w:t>
            </w:r>
          </w:p>
        </w:tc>
        <w:tc>
          <w:tcPr>
            <w:tcW w:w="1134" w:type="dxa"/>
            <w:vAlign w:val="center"/>
          </w:tcPr>
          <w:p>
            <w:pPr>
              <w:pStyle w:val="14"/>
            </w:pPr>
            <w:r>
              <w:t>6429.17</w:t>
            </w:r>
          </w:p>
        </w:tc>
        <w:tc>
          <w:tcPr>
            <w:tcW w:w="1134" w:type="dxa"/>
            <w:vAlign w:val="center"/>
          </w:tcPr>
          <w:p>
            <w:pPr>
              <w:pStyle w:val="14"/>
            </w:pPr>
            <w:r>
              <w:t>6429.17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20111</w:t>
            </w:r>
          </w:p>
        </w:tc>
        <w:tc>
          <w:tcPr>
            <w:tcW w:w="1559" w:type="dxa"/>
            <w:vAlign w:val="center"/>
          </w:tcPr>
          <w:p>
            <w:pPr>
              <w:pStyle w:val="15"/>
            </w:pPr>
            <w:r>
              <w:t>纪检监察事务</w:t>
            </w:r>
          </w:p>
        </w:tc>
        <w:tc>
          <w:tcPr>
            <w:tcW w:w="1134" w:type="dxa"/>
            <w:vAlign w:val="center"/>
          </w:tcPr>
          <w:p>
            <w:pPr>
              <w:pStyle w:val="14"/>
            </w:pPr>
            <w:r>
              <w:t>6429.17</w:t>
            </w:r>
          </w:p>
        </w:tc>
        <w:tc>
          <w:tcPr>
            <w:tcW w:w="1134" w:type="dxa"/>
            <w:vAlign w:val="center"/>
          </w:tcPr>
          <w:p>
            <w:pPr>
              <w:pStyle w:val="14"/>
            </w:pPr>
            <w:r>
              <w:t>6429.17</w:t>
            </w:r>
          </w:p>
        </w:tc>
        <w:tc>
          <w:tcPr>
            <w:tcW w:w="1134" w:type="dxa"/>
            <w:vAlign w:val="center"/>
          </w:tcPr>
          <w:p>
            <w:pPr>
              <w:pStyle w:val="14"/>
            </w:pPr>
            <w:r>
              <w:t>6429.17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2011101</w:t>
            </w:r>
          </w:p>
        </w:tc>
        <w:tc>
          <w:tcPr>
            <w:tcW w:w="1559" w:type="dxa"/>
            <w:vAlign w:val="center"/>
          </w:tcPr>
          <w:p>
            <w:pPr>
              <w:pStyle w:val="15"/>
            </w:pPr>
            <w:r>
              <w:t>行政运行</w:t>
            </w:r>
          </w:p>
        </w:tc>
        <w:tc>
          <w:tcPr>
            <w:tcW w:w="1134" w:type="dxa"/>
            <w:vAlign w:val="center"/>
          </w:tcPr>
          <w:p>
            <w:pPr>
              <w:pStyle w:val="14"/>
            </w:pPr>
            <w:r>
              <w:t>4619.17</w:t>
            </w:r>
          </w:p>
        </w:tc>
        <w:tc>
          <w:tcPr>
            <w:tcW w:w="1134" w:type="dxa"/>
            <w:vAlign w:val="center"/>
          </w:tcPr>
          <w:p>
            <w:pPr>
              <w:pStyle w:val="14"/>
            </w:pPr>
            <w:r>
              <w:t>4619.17</w:t>
            </w:r>
          </w:p>
        </w:tc>
        <w:tc>
          <w:tcPr>
            <w:tcW w:w="1134" w:type="dxa"/>
            <w:vAlign w:val="center"/>
          </w:tcPr>
          <w:p>
            <w:pPr>
              <w:pStyle w:val="14"/>
            </w:pPr>
            <w:r>
              <w:t>4619.17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2011102</w:t>
            </w:r>
          </w:p>
        </w:tc>
        <w:tc>
          <w:tcPr>
            <w:tcW w:w="1559" w:type="dxa"/>
            <w:vAlign w:val="center"/>
          </w:tcPr>
          <w:p>
            <w:pPr>
              <w:pStyle w:val="15"/>
            </w:pPr>
            <w:r>
              <w:t>一般行政管理事务</w:t>
            </w:r>
          </w:p>
        </w:tc>
        <w:tc>
          <w:tcPr>
            <w:tcW w:w="1134" w:type="dxa"/>
            <w:vAlign w:val="center"/>
          </w:tcPr>
          <w:p>
            <w:pPr>
              <w:pStyle w:val="14"/>
            </w:pPr>
            <w:r>
              <w:t>1463.40</w:t>
            </w:r>
          </w:p>
        </w:tc>
        <w:tc>
          <w:tcPr>
            <w:tcW w:w="1134" w:type="dxa"/>
            <w:vAlign w:val="center"/>
          </w:tcPr>
          <w:p>
            <w:pPr>
              <w:pStyle w:val="14"/>
            </w:pPr>
            <w:r>
              <w:t>1463.40</w:t>
            </w:r>
          </w:p>
        </w:tc>
        <w:tc>
          <w:tcPr>
            <w:tcW w:w="1134" w:type="dxa"/>
            <w:vAlign w:val="center"/>
          </w:tcPr>
          <w:p>
            <w:pPr>
              <w:pStyle w:val="14"/>
            </w:pPr>
            <w:r>
              <w:t>1463.40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2011104</w:t>
            </w:r>
          </w:p>
        </w:tc>
        <w:tc>
          <w:tcPr>
            <w:tcW w:w="1559" w:type="dxa"/>
            <w:vAlign w:val="center"/>
          </w:tcPr>
          <w:p>
            <w:pPr>
              <w:pStyle w:val="15"/>
            </w:pPr>
            <w:r>
              <w:t>大案要案查处</w:t>
            </w:r>
          </w:p>
        </w:tc>
        <w:tc>
          <w:tcPr>
            <w:tcW w:w="1134" w:type="dxa"/>
            <w:vAlign w:val="center"/>
          </w:tcPr>
          <w:p>
            <w:pPr>
              <w:pStyle w:val="14"/>
            </w:pPr>
            <w:r>
              <w:t>100.00</w:t>
            </w:r>
          </w:p>
        </w:tc>
        <w:tc>
          <w:tcPr>
            <w:tcW w:w="1134" w:type="dxa"/>
            <w:vAlign w:val="center"/>
          </w:tcPr>
          <w:p>
            <w:pPr>
              <w:pStyle w:val="14"/>
            </w:pPr>
            <w:r>
              <w:t>100.00</w:t>
            </w:r>
          </w:p>
        </w:tc>
        <w:tc>
          <w:tcPr>
            <w:tcW w:w="1134" w:type="dxa"/>
            <w:vAlign w:val="center"/>
          </w:tcPr>
          <w:p>
            <w:pPr>
              <w:pStyle w:val="14"/>
            </w:pPr>
            <w:r>
              <w:t>100.00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2011106</w:t>
            </w:r>
          </w:p>
        </w:tc>
        <w:tc>
          <w:tcPr>
            <w:tcW w:w="1559" w:type="dxa"/>
            <w:vAlign w:val="center"/>
          </w:tcPr>
          <w:p>
            <w:pPr>
              <w:pStyle w:val="15"/>
            </w:pPr>
            <w:r>
              <w:t>巡视工作</w:t>
            </w:r>
          </w:p>
        </w:tc>
        <w:tc>
          <w:tcPr>
            <w:tcW w:w="1134" w:type="dxa"/>
            <w:vAlign w:val="center"/>
          </w:tcPr>
          <w:p>
            <w:pPr>
              <w:pStyle w:val="14"/>
            </w:pPr>
            <w:r>
              <w:t>246.60</w:t>
            </w:r>
          </w:p>
        </w:tc>
        <w:tc>
          <w:tcPr>
            <w:tcW w:w="1134" w:type="dxa"/>
            <w:vAlign w:val="center"/>
          </w:tcPr>
          <w:p>
            <w:pPr>
              <w:pStyle w:val="14"/>
            </w:pPr>
            <w:r>
              <w:t>246.60</w:t>
            </w:r>
          </w:p>
        </w:tc>
        <w:tc>
          <w:tcPr>
            <w:tcW w:w="1134" w:type="dxa"/>
            <w:vAlign w:val="center"/>
          </w:tcPr>
          <w:p>
            <w:pPr>
              <w:pStyle w:val="14"/>
            </w:pPr>
            <w:r>
              <w:t>246.60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962.01</w:t>
            </w:r>
          </w:p>
        </w:tc>
        <w:tc>
          <w:tcPr>
            <w:tcW w:w="1134" w:type="dxa"/>
            <w:vAlign w:val="center"/>
          </w:tcPr>
          <w:p>
            <w:pPr>
              <w:pStyle w:val="14"/>
            </w:pPr>
            <w:r>
              <w:t>962.01</w:t>
            </w:r>
          </w:p>
        </w:tc>
        <w:tc>
          <w:tcPr>
            <w:tcW w:w="1134" w:type="dxa"/>
            <w:vAlign w:val="center"/>
          </w:tcPr>
          <w:p>
            <w:pPr>
              <w:pStyle w:val="14"/>
            </w:pPr>
            <w:r>
              <w:t>962.01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960.06</w:t>
            </w:r>
          </w:p>
        </w:tc>
        <w:tc>
          <w:tcPr>
            <w:tcW w:w="1134" w:type="dxa"/>
            <w:vAlign w:val="center"/>
          </w:tcPr>
          <w:p>
            <w:pPr>
              <w:pStyle w:val="14"/>
            </w:pPr>
            <w:r>
              <w:t>960.06</w:t>
            </w:r>
          </w:p>
        </w:tc>
        <w:tc>
          <w:tcPr>
            <w:tcW w:w="1134" w:type="dxa"/>
            <w:vAlign w:val="center"/>
          </w:tcPr>
          <w:p>
            <w:pPr>
              <w:pStyle w:val="14"/>
            </w:pPr>
            <w:r>
              <w:t>960.06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320.87</w:t>
            </w:r>
          </w:p>
        </w:tc>
        <w:tc>
          <w:tcPr>
            <w:tcW w:w="1134" w:type="dxa"/>
            <w:vAlign w:val="center"/>
          </w:tcPr>
          <w:p>
            <w:pPr>
              <w:pStyle w:val="14"/>
            </w:pPr>
            <w:r>
              <w:t>320.87</w:t>
            </w:r>
          </w:p>
        </w:tc>
        <w:tc>
          <w:tcPr>
            <w:tcW w:w="1134" w:type="dxa"/>
            <w:vAlign w:val="center"/>
          </w:tcPr>
          <w:p>
            <w:pPr>
              <w:pStyle w:val="14"/>
            </w:pPr>
            <w:r>
              <w:t>320.87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639.19</w:t>
            </w:r>
          </w:p>
        </w:tc>
        <w:tc>
          <w:tcPr>
            <w:tcW w:w="1134" w:type="dxa"/>
            <w:vAlign w:val="center"/>
          </w:tcPr>
          <w:p>
            <w:pPr>
              <w:pStyle w:val="14"/>
            </w:pPr>
            <w:r>
              <w:t>639.19</w:t>
            </w:r>
          </w:p>
        </w:tc>
        <w:tc>
          <w:tcPr>
            <w:tcW w:w="1134" w:type="dxa"/>
            <w:vAlign w:val="center"/>
          </w:tcPr>
          <w:p>
            <w:pPr>
              <w:pStyle w:val="14"/>
            </w:pPr>
            <w:r>
              <w:t>639.19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20808</w:t>
            </w:r>
          </w:p>
        </w:tc>
        <w:tc>
          <w:tcPr>
            <w:tcW w:w="1559" w:type="dxa"/>
            <w:vAlign w:val="center"/>
          </w:tcPr>
          <w:p>
            <w:pPr>
              <w:pStyle w:val="15"/>
            </w:pPr>
            <w:r>
              <w:t>抚恤</w:t>
            </w:r>
          </w:p>
        </w:tc>
        <w:tc>
          <w:tcPr>
            <w:tcW w:w="1134" w:type="dxa"/>
            <w:vAlign w:val="center"/>
          </w:tcPr>
          <w:p>
            <w:pPr>
              <w:pStyle w:val="14"/>
            </w:pPr>
            <w:r>
              <w:t>1.95</w:t>
            </w:r>
          </w:p>
        </w:tc>
        <w:tc>
          <w:tcPr>
            <w:tcW w:w="1134" w:type="dxa"/>
            <w:vAlign w:val="center"/>
          </w:tcPr>
          <w:p>
            <w:pPr>
              <w:pStyle w:val="14"/>
            </w:pPr>
            <w:r>
              <w:t>1.95</w:t>
            </w:r>
          </w:p>
        </w:tc>
        <w:tc>
          <w:tcPr>
            <w:tcW w:w="1134" w:type="dxa"/>
            <w:vAlign w:val="center"/>
          </w:tcPr>
          <w:p>
            <w:pPr>
              <w:pStyle w:val="14"/>
            </w:pPr>
            <w:r>
              <w:t>1.95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2080801</w:t>
            </w:r>
          </w:p>
        </w:tc>
        <w:tc>
          <w:tcPr>
            <w:tcW w:w="1559" w:type="dxa"/>
            <w:vAlign w:val="center"/>
          </w:tcPr>
          <w:p>
            <w:pPr>
              <w:pStyle w:val="15"/>
            </w:pPr>
            <w:r>
              <w:t>死亡抚恤</w:t>
            </w:r>
          </w:p>
        </w:tc>
        <w:tc>
          <w:tcPr>
            <w:tcW w:w="1134" w:type="dxa"/>
            <w:vAlign w:val="center"/>
          </w:tcPr>
          <w:p>
            <w:pPr>
              <w:pStyle w:val="14"/>
            </w:pPr>
            <w:r>
              <w:t>1.95</w:t>
            </w:r>
          </w:p>
        </w:tc>
        <w:tc>
          <w:tcPr>
            <w:tcW w:w="1134" w:type="dxa"/>
            <w:vAlign w:val="center"/>
          </w:tcPr>
          <w:p>
            <w:pPr>
              <w:pStyle w:val="14"/>
            </w:pPr>
            <w:r>
              <w:t>1.95</w:t>
            </w:r>
          </w:p>
        </w:tc>
        <w:tc>
          <w:tcPr>
            <w:tcW w:w="1134" w:type="dxa"/>
            <w:vAlign w:val="center"/>
          </w:tcPr>
          <w:p>
            <w:pPr>
              <w:pStyle w:val="14"/>
            </w:pPr>
            <w:r>
              <w:t>1.95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353.88</w:t>
            </w:r>
          </w:p>
        </w:tc>
        <w:tc>
          <w:tcPr>
            <w:tcW w:w="1134" w:type="dxa"/>
            <w:vAlign w:val="center"/>
          </w:tcPr>
          <w:p>
            <w:pPr>
              <w:pStyle w:val="14"/>
            </w:pPr>
            <w:r>
              <w:t>353.88</w:t>
            </w:r>
          </w:p>
        </w:tc>
        <w:tc>
          <w:tcPr>
            <w:tcW w:w="1134" w:type="dxa"/>
            <w:vAlign w:val="center"/>
          </w:tcPr>
          <w:p>
            <w:pPr>
              <w:pStyle w:val="14"/>
            </w:pPr>
            <w:r>
              <w:t>353.88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353.88</w:t>
            </w:r>
          </w:p>
        </w:tc>
        <w:tc>
          <w:tcPr>
            <w:tcW w:w="1134" w:type="dxa"/>
            <w:vAlign w:val="center"/>
          </w:tcPr>
          <w:p>
            <w:pPr>
              <w:pStyle w:val="14"/>
            </w:pPr>
            <w:r>
              <w:t>353.88</w:t>
            </w:r>
          </w:p>
        </w:tc>
        <w:tc>
          <w:tcPr>
            <w:tcW w:w="1134" w:type="dxa"/>
            <w:vAlign w:val="center"/>
          </w:tcPr>
          <w:p>
            <w:pPr>
              <w:pStyle w:val="14"/>
            </w:pPr>
            <w:r>
              <w:t>353.88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173.37</w:t>
            </w:r>
          </w:p>
        </w:tc>
        <w:tc>
          <w:tcPr>
            <w:tcW w:w="1134" w:type="dxa"/>
            <w:vAlign w:val="center"/>
          </w:tcPr>
          <w:p>
            <w:pPr>
              <w:pStyle w:val="14"/>
            </w:pPr>
            <w:r>
              <w:t>173.37</w:t>
            </w:r>
          </w:p>
        </w:tc>
        <w:tc>
          <w:tcPr>
            <w:tcW w:w="1134" w:type="dxa"/>
            <w:vAlign w:val="center"/>
          </w:tcPr>
          <w:p>
            <w:pPr>
              <w:pStyle w:val="14"/>
            </w:pPr>
            <w:r>
              <w:t>173.37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2101103</w:t>
            </w:r>
          </w:p>
        </w:tc>
        <w:tc>
          <w:tcPr>
            <w:tcW w:w="1559" w:type="dxa"/>
            <w:vAlign w:val="center"/>
          </w:tcPr>
          <w:p>
            <w:pPr>
              <w:pStyle w:val="15"/>
            </w:pPr>
            <w:r>
              <w:t>公务员医疗补助</w:t>
            </w:r>
          </w:p>
        </w:tc>
        <w:tc>
          <w:tcPr>
            <w:tcW w:w="1134" w:type="dxa"/>
            <w:vAlign w:val="center"/>
          </w:tcPr>
          <w:p>
            <w:pPr>
              <w:pStyle w:val="14"/>
            </w:pPr>
            <w:r>
              <w:t>180.51</w:t>
            </w:r>
          </w:p>
        </w:tc>
        <w:tc>
          <w:tcPr>
            <w:tcW w:w="1134" w:type="dxa"/>
            <w:vAlign w:val="center"/>
          </w:tcPr>
          <w:p>
            <w:pPr>
              <w:pStyle w:val="14"/>
            </w:pPr>
            <w:r>
              <w:t>180.51</w:t>
            </w:r>
          </w:p>
        </w:tc>
        <w:tc>
          <w:tcPr>
            <w:tcW w:w="1134" w:type="dxa"/>
            <w:vAlign w:val="center"/>
          </w:tcPr>
          <w:p>
            <w:pPr>
              <w:pStyle w:val="14"/>
            </w:pPr>
            <w:r>
              <w:t>180.51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368.02</w:t>
            </w:r>
          </w:p>
        </w:tc>
        <w:tc>
          <w:tcPr>
            <w:tcW w:w="1134" w:type="dxa"/>
            <w:vAlign w:val="center"/>
          </w:tcPr>
          <w:p>
            <w:pPr>
              <w:pStyle w:val="14"/>
            </w:pPr>
            <w:r>
              <w:t>368.02</w:t>
            </w:r>
          </w:p>
        </w:tc>
        <w:tc>
          <w:tcPr>
            <w:tcW w:w="1134" w:type="dxa"/>
            <w:vAlign w:val="center"/>
          </w:tcPr>
          <w:p>
            <w:pPr>
              <w:pStyle w:val="14"/>
            </w:pPr>
            <w:r>
              <w:t>368.02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368.02</w:t>
            </w:r>
          </w:p>
        </w:tc>
        <w:tc>
          <w:tcPr>
            <w:tcW w:w="1134" w:type="dxa"/>
            <w:vAlign w:val="center"/>
          </w:tcPr>
          <w:p>
            <w:pPr>
              <w:pStyle w:val="14"/>
            </w:pPr>
            <w:r>
              <w:t>368.02</w:t>
            </w:r>
          </w:p>
        </w:tc>
        <w:tc>
          <w:tcPr>
            <w:tcW w:w="1134" w:type="dxa"/>
            <w:vAlign w:val="center"/>
          </w:tcPr>
          <w:p>
            <w:pPr>
              <w:pStyle w:val="14"/>
            </w:pPr>
            <w:r>
              <w:t>368.02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368.02</w:t>
            </w:r>
          </w:p>
        </w:tc>
        <w:tc>
          <w:tcPr>
            <w:tcW w:w="1134" w:type="dxa"/>
            <w:vAlign w:val="center"/>
          </w:tcPr>
          <w:p>
            <w:pPr>
              <w:pStyle w:val="14"/>
            </w:pPr>
            <w:r>
              <w:t>368.02</w:t>
            </w:r>
          </w:p>
        </w:tc>
        <w:tc>
          <w:tcPr>
            <w:tcW w:w="1134" w:type="dxa"/>
            <w:vAlign w:val="center"/>
          </w:tcPr>
          <w:p>
            <w:pPr>
              <w:pStyle w:val="14"/>
            </w:pPr>
            <w:r>
              <w:t>368.02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222001中共衡水市纪律检查委员会本级</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6"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6"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6" w:type="dxa"/>
            <w:vAlign w:val="center"/>
          </w:tcPr>
          <w:p>
            <w:pPr>
              <w:pStyle w:val="17"/>
            </w:pPr>
            <w:r>
              <w:t>合计</w:t>
            </w:r>
          </w:p>
        </w:tc>
        <w:tc>
          <w:tcPr>
            <w:tcW w:w="1361" w:type="dxa"/>
            <w:vAlign w:val="center"/>
          </w:tcPr>
          <w:p>
            <w:pPr>
              <w:pStyle w:val="18"/>
            </w:pPr>
            <w:r>
              <w:t>8113.08</w:t>
            </w:r>
          </w:p>
        </w:tc>
        <w:tc>
          <w:tcPr>
            <w:tcW w:w="1361" w:type="dxa"/>
            <w:vAlign w:val="center"/>
          </w:tcPr>
          <w:p>
            <w:pPr>
              <w:pStyle w:val="18"/>
            </w:pPr>
            <w:r>
              <w:t>6303.08</w:t>
            </w:r>
          </w:p>
        </w:tc>
        <w:tc>
          <w:tcPr>
            <w:tcW w:w="1361" w:type="dxa"/>
            <w:vAlign w:val="center"/>
          </w:tcPr>
          <w:p>
            <w:pPr>
              <w:pStyle w:val="18"/>
            </w:pPr>
            <w:r>
              <w:t>1810.00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6" w:type="dxa"/>
            <w:vAlign w:val="center"/>
          </w:tcPr>
          <w:p>
            <w:pPr>
              <w:pStyle w:val="15"/>
            </w:pPr>
            <w:r>
              <w:t>一般公共服务支出</w:t>
            </w:r>
          </w:p>
        </w:tc>
        <w:tc>
          <w:tcPr>
            <w:tcW w:w="1361" w:type="dxa"/>
            <w:vAlign w:val="center"/>
          </w:tcPr>
          <w:p>
            <w:pPr>
              <w:pStyle w:val="14"/>
            </w:pPr>
            <w:r>
              <w:t>6429.17</w:t>
            </w:r>
          </w:p>
        </w:tc>
        <w:tc>
          <w:tcPr>
            <w:tcW w:w="1361" w:type="dxa"/>
            <w:vAlign w:val="center"/>
          </w:tcPr>
          <w:p>
            <w:pPr>
              <w:pStyle w:val="14"/>
            </w:pPr>
            <w:r>
              <w:t>4619.17</w:t>
            </w:r>
          </w:p>
        </w:tc>
        <w:tc>
          <w:tcPr>
            <w:tcW w:w="1361" w:type="dxa"/>
            <w:vAlign w:val="center"/>
          </w:tcPr>
          <w:p>
            <w:pPr>
              <w:pStyle w:val="14"/>
            </w:pPr>
            <w:r>
              <w:t>1810.00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20111</w:t>
            </w:r>
          </w:p>
        </w:tc>
        <w:tc>
          <w:tcPr>
            <w:tcW w:w="4536" w:type="dxa"/>
            <w:vAlign w:val="center"/>
          </w:tcPr>
          <w:p>
            <w:pPr>
              <w:pStyle w:val="15"/>
            </w:pPr>
            <w:r>
              <w:t>纪检监察事务</w:t>
            </w:r>
          </w:p>
        </w:tc>
        <w:tc>
          <w:tcPr>
            <w:tcW w:w="1361" w:type="dxa"/>
            <w:vAlign w:val="center"/>
          </w:tcPr>
          <w:p>
            <w:pPr>
              <w:pStyle w:val="14"/>
            </w:pPr>
            <w:r>
              <w:t>6429.17</w:t>
            </w:r>
          </w:p>
        </w:tc>
        <w:tc>
          <w:tcPr>
            <w:tcW w:w="1361" w:type="dxa"/>
            <w:vAlign w:val="center"/>
          </w:tcPr>
          <w:p>
            <w:pPr>
              <w:pStyle w:val="14"/>
            </w:pPr>
            <w:r>
              <w:t>4619.17</w:t>
            </w:r>
          </w:p>
        </w:tc>
        <w:tc>
          <w:tcPr>
            <w:tcW w:w="1361" w:type="dxa"/>
            <w:vAlign w:val="center"/>
          </w:tcPr>
          <w:p>
            <w:pPr>
              <w:pStyle w:val="14"/>
            </w:pPr>
            <w:r>
              <w:t>1810.00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2011101</w:t>
            </w:r>
          </w:p>
        </w:tc>
        <w:tc>
          <w:tcPr>
            <w:tcW w:w="4536" w:type="dxa"/>
            <w:vAlign w:val="center"/>
          </w:tcPr>
          <w:p>
            <w:pPr>
              <w:pStyle w:val="15"/>
            </w:pPr>
            <w:r>
              <w:t>行政运行</w:t>
            </w:r>
          </w:p>
        </w:tc>
        <w:tc>
          <w:tcPr>
            <w:tcW w:w="1361" w:type="dxa"/>
            <w:vAlign w:val="center"/>
          </w:tcPr>
          <w:p>
            <w:pPr>
              <w:pStyle w:val="14"/>
            </w:pPr>
            <w:r>
              <w:t>4619.17</w:t>
            </w:r>
          </w:p>
        </w:tc>
        <w:tc>
          <w:tcPr>
            <w:tcW w:w="1361" w:type="dxa"/>
            <w:vAlign w:val="center"/>
          </w:tcPr>
          <w:p>
            <w:pPr>
              <w:pStyle w:val="14"/>
            </w:pPr>
            <w:r>
              <w:t>4619.17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2011102</w:t>
            </w:r>
          </w:p>
        </w:tc>
        <w:tc>
          <w:tcPr>
            <w:tcW w:w="4536" w:type="dxa"/>
            <w:vAlign w:val="center"/>
          </w:tcPr>
          <w:p>
            <w:pPr>
              <w:pStyle w:val="15"/>
            </w:pPr>
            <w:r>
              <w:t>一般行政管理事务</w:t>
            </w:r>
          </w:p>
        </w:tc>
        <w:tc>
          <w:tcPr>
            <w:tcW w:w="1361" w:type="dxa"/>
            <w:vAlign w:val="center"/>
          </w:tcPr>
          <w:p>
            <w:pPr>
              <w:pStyle w:val="14"/>
            </w:pPr>
            <w:r>
              <w:t>1463.40</w:t>
            </w:r>
          </w:p>
        </w:tc>
        <w:tc>
          <w:tcPr>
            <w:tcW w:w="1361" w:type="dxa"/>
            <w:vAlign w:val="center"/>
          </w:tcPr>
          <w:p>
            <w:pPr>
              <w:pStyle w:val="14"/>
            </w:pPr>
          </w:p>
        </w:tc>
        <w:tc>
          <w:tcPr>
            <w:tcW w:w="1361" w:type="dxa"/>
            <w:vAlign w:val="center"/>
          </w:tcPr>
          <w:p>
            <w:pPr>
              <w:pStyle w:val="14"/>
            </w:pPr>
            <w:r>
              <w:t>1463.40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2011104</w:t>
            </w:r>
          </w:p>
        </w:tc>
        <w:tc>
          <w:tcPr>
            <w:tcW w:w="4536" w:type="dxa"/>
            <w:vAlign w:val="center"/>
          </w:tcPr>
          <w:p>
            <w:pPr>
              <w:pStyle w:val="15"/>
            </w:pPr>
            <w:r>
              <w:t>大案要案查处</w:t>
            </w:r>
          </w:p>
        </w:tc>
        <w:tc>
          <w:tcPr>
            <w:tcW w:w="1361" w:type="dxa"/>
            <w:vAlign w:val="center"/>
          </w:tcPr>
          <w:p>
            <w:pPr>
              <w:pStyle w:val="14"/>
            </w:pPr>
            <w:r>
              <w:t>100.00</w:t>
            </w:r>
          </w:p>
        </w:tc>
        <w:tc>
          <w:tcPr>
            <w:tcW w:w="1361" w:type="dxa"/>
            <w:vAlign w:val="center"/>
          </w:tcPr>
          <w:p>
            <w:pPr>
              <w:pStyle w:val="14"/>
            </w:pPr>
          </w:p>
        </w:tc>
        <w:tc>
          <w:tcPr>
            <w:tcW w:w="1361" w:type="dxa"/>
            <w:vAlign w:val="center"/>
          </w:tcPr>
          <w:p>
            <w:pPr>
              <w:pStyle w:val="14"/>
            </w:pPr>
            <w:r>
              <w:t>100.00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2011106</w:t>
            </w:r>
          </w:p>
        </w:tc>
        <w:tc>
          <w:tcPr>
            <w:tcW w:w="4536" w:type="dxa"/>
            <w:vAlign w:val="center"/>
          </w:tcPr>
          <w:p>
            <w:pPr>
              <w:pStyle w:val="15"/>
            </w:pPr>
            <w:r>
              <w:t>巡视工作</w:t>
            </w:r>
          </w:p>
        </w:tc>
        <w:tc>
          <w:tcPr>
            <w:tcW w:w="1361" w:type="dxa"/>
            <w:vAlign w:val="center"/>
          </w:tcPr>
          <w:p>
            <w:pPr>
              <w:pStyle w:val="14"/>
            </w:pPr>
            <w:r>
              <w:t>246.60</w:t>
            </w:r>
          </w:p>
        </w:tc>
        <w:tc>
          <w:tcPr>
            <w:tcW w:w="1361" w:type="dxa"/>
            <w:vAlign w:val="center"/>
          </w:tcPr>
          <w:p>
            <w:pPr>
              <w:pStyle w:val="14"/>
            </w:pPr>
          </w:p>
        </w:tc>
        <w:tc>
          <w:tcPr>
            <w:tcW w:w="1361" w:type="dxa"/>
            <w:vAlign w:val="center"/>
          </w:tcPr>
          <w:p>
            <w:pPr>
              <w:pStyle w:val="14"/>
            </w:pPr>
            <w:r>
              <w:t>246.60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w:t>
            </w:r>
          </w:p>
        </w:tc>
        <w:tc>
          <w:tcPr>
            <w:tcW w:w="4536" w:type="dxa"/>
            <w:vAlign w:val="center"/>
          </w:tcPr>
          <w:p>
            <w:pPr>
              <w:pStyle w:val="15"/>
            </w:pPr>
            <w:r>
              <w:t>社会保障和就业支出</w:t>
            </w:r>
          </w:p>
        </w:tc>
        <w:tc>
          <w:tcPr>
            <w:tcW w:w="1361" w:type="dxa"/>
            <w:vAlign w:val="center"/>
          </w:tcPr>
          <w:p>
            <w:pPr>
              <w:pStyle w:val="14"/>
            </w:pPr>
            <w:r>
              <w:t>962.01</w:t>
            </w:r>
          </w:p>
        </w:tc>
        <w:tc>
          <w:tcPr>
            <w:tcW w:w="1361" w:type="dxa"/>
            <w:vAlign w:val="center"/>
          </w:tcPr>
          <w:p>
            <w:pPr>
              <w:pStyle w:val="14"/>
            </w:pPr>
            <w:r>
              <w:t>962.01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20805</w:t>
            </w:r>
          </w:p>
        </w:tc>
        <w:tc>
          <w:tcPr>
            <w:tcW w:w="4536" w:type="dxa"/>
            <w:vAlign w:val="center"/>
          </w:tcPr>
          <w:p>
            <w:pPr>
              <w:pStyle w:val="15"/>
            </w:pPr>
            <w:r>
              <w:t>行政事业单位养老支出</w:t>
            </w:r>
          </w:p>
        </w:tc>
        <w:tc>
          <w:tcPr>
            <w:tcW w:w="1361" w:type="dxa"/>
            <w:vAlign w:val="center"/>
          </w:tcPr>
          <w:p>
            <w:pPr>
              <w:pStyle w:val="14"/>
            </w:pPr>
            <w:r>
              <w:t>960.06</w:t>
            </w:r>
          </w:p>
        </w:tc>
        <w:tc>
          <w:tcPr>
            <w:tcW w:w="1361" w:type="dxa"/>
            <w:vAlign w:val="center"/>
          </w:tcPr>
          <w:p>
            <w:pPr>
              <w:pStyle w:val="14"/>
            </w:pPr>
            <w:r>
              <w:t>960.06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2080501</w:t>
            </w:r>
          </w:p>
        </w:tc>
        <w:tc>
          <w:tcPr>
            <w:tcW w:w="4536" w:type="dxa"/>
            <w:vAlign w:val="center"/>
          </w:tcPr>
          <w:p>
            <w:pPr>
              <w:pStyle w:val="15"/>
            </w:pPr>
            <w:r>
              <w:t>行政单位离退休</w:t>
            </w:r>
          </w:p>
        </w:tc>
        <w:tc>
          <w:tcPr>
            <w:tcW w:w="1361" w:type="dxa"/>
            <w:vAlign w:val="center"/>
          </w:tcPr>
          <w:p>
            <w:pPr>
              <w:pStyle w:val="14"/>
            </w:pPr>
            <w:r>
              <w:t>320.87</w:t>
            </w:r>
          </w:p>
        </w:tc>
        <w:tc>
          <w:tcPr>
            <w:tcW w:w="1361" w:type="dxa"/>
            <w:vAlign w:val="center"/>
          </w:tcPr>
          <w:p>
            <w:pPr>
              <w:pStyle w:val="14"/>
            </w:pPr>
            <w:r>
              <w:t>320.87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2080505</w:t>
            </w:r>
          </w:p>
        </w:tc>
        <w:tc>
          <w:tcPr>
            <w:tcW w:w="4536" w:type="dxa"/>
            <w:vAlign w:val="center"/>
          </w:tcPr>
          <w:p>
            <w:pPr>
              <w:pStyle w:val="15"/>
            </w:pPr>
            <w:r>
              <w:t>机关事业单位基本养老保险缴费支出</w:t>
            </w:r>
          </w:p>
        </w:tc>
        <w:tc>
          <w:tcPr>
            <w:tcW w:w="1361" w:type="dxa"/>
            <w:vAlign w:val="center"/>
          </w:tcPr>
          <w:p>
            <w:pPr>
              <w:pStyle w:val="14"/>
            </w:pPr>
            <w:r>
              <w:t>639.19</w:t>
            </w:r>
          </w:p>
        </w:tc>
        <w:tc>
          <w:tcPr>
            <w:tcW w:w="1361" w:type="dxa"/>
            <w:vAlign w:val="center"/>
          </w:tcPr>
          <w:p>
            <w:pPr>
              <w:pStyle w:val="14"/>
            </w:pPr>
            <w:r>
              <w:t>639.19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20808</w:t>
            </w:r>
          </w:p>
        </w:tc>
        <w:tc>
          <w:tcPr>
            <w:tcW w:w="4536" w:type="dxa"/>
            <w:vAlign w:val="center"/>
          </w:tcPr>
          <w:p>
            <w:pPr>
              <w:pStyle w:val="15"/>
            </w:pPr>
            <w:r>
              <w:t>抚恤</w:t>
            </w:r>
          </w:p>
        </w:tc>
        <w:tc>
          <w:tcPr>
            <w:tcW w:w="1361" w:type="dxa"/>
            <w:vAlign w:val="center"/>
          </w:tcPr>
          <w:p>
            <w:pPr>
              <w:pStyle w:val="14"/>
            </w:pPr>
            <w:r>
              <w:t>1.95</w:t>
            </w:r>
          </w:p>
        </w:tc>
        <w:tc>
          <w:tcPr>
            <w:tcW w:w="1361" w:type="dxa"/>
            <w:vAlign w:val="center"/>
          </w:tcPr>
          <w:p>
            <w:pPr>
              <w:pStyle w:val="14"/>
            </w:pPr>
            <w:r>
              <w:t>1.95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2080801</w:t>
            </w:r>
          </w:p>
        </w:tc>
        <w:tc>
          <w:tcPr>
            <w:tcW w:w="4536" w:type="dxa"/>
            <w:vAlign w:val="center"/>
          </w:tcPr>
          <w:p>
            <w:pPr>
              <w:pStyle w:val="15"/>
            </w:pPr>
            <w:r>
              <w:t>死亡抚恤</w:t>
            </w:r>
          </w:p>
        </w:tc>
        <w:tc>
          <w:tcPr>
            <w:tcW w:w="1361" w:type="dxa"/>
            <w:vAlign w:val="center"/>
          </w:tcPr>
          <w:p>
            <w:pPr>
              <w:pStyle w:val="14"/>
            </w:pPr>
            <w:r>
              <w:t>1.95</w:t>
            </w:r>
          </w:p>
        </w:tc>
        <w:tc>
          <w:tcPr>
            <w:tcW w:w="1361" w:type="dxa"/>
            <w:vAlign w:val="center"/>
          </w:tcPr>
          <w:p>
            <w:pPr>
              <w:pStyle w:val="14"/>
            </w:pPr>
            <w:r>
              <w:t>1.95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210</w:t>
            </w:r>
          </w:p>
        </w:tc>
        <w:tc>
          <w:tcPr>
            <w:tcW w:w="4536" w:type="dxa"/>
            <w:vAlign w:val="center"/>
          </w:tcPr>
          <w:p>
            <w:pPr>
              <w:pStyle w:val="15"/>
            </w:pPr>
            <w:r>
              <w:t>卫生健康支出</w:t>
            </w:r>
          </w:p>
        </w:tc>
        <w:tc>
          <w:tcPr>
            <w:tcW w:w="1361" w:type="dxa"/>
            <w:vAlign w:val="center"/>
          </w:tcPr>
          <w:p>
            <w:pPr>
              <w:pStyle w:val="14"/>
            </w:pPr>
            <w:r>
              <w:t>353.88</w:t>
            </w:r>
          </w:p>
        </w:tc>
        <w:tc>
          <w:tcPr>
            <w:tcW w:w="1361" w:type="dxa"/>
            <w:vAlign w:val="center"/>
          </w:tcPr>
          <w:p>
            <w:pPr>
              <w:pStyle w:val="14"/>
            </w:pPr>
            <w:r>
              <w:t>353.88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21011</w:t>
            </w:r>
          </w:p>
        </w:tc>
        <w:tc>
          <w:tcPr>
            <w:tcW w:w="4536" w:type="dxa"/>
            <w:vAlign w:val="center"/>
          </w:tcPr>
          <w:p>
            <w:pPr>
              <w:pStyle w:val="15"/>
            </w:pPr>
            <w:r>
              <w:t>行政事业单位医疗</w:t>
            </w:r>
          </w:p>
        </w:tc>
        <w:tc>
          <w:tcPr>
            <w:tcW w:w="1361" w:type="dxa"/>
            <w:vAlign w:val="center"/>
          </w:tcPr>
          <w:p>
            <w:pPr>
              <w:pStyle w:val="14"/>
            </w:pPr>
            <w:r>
              <w:t>353.88</w:t>
            </w:r>
          </w:p>
        </w:tc>
        <w:tc>
          <w:tcPr>
            <w:tcW w:w="1361" w:type="dxa"/>
            <w:vAlign w:val="center"/>
          </w:tcPr>
          <w:p>
            <w:pPr>
              <w:pStyle w:val="14"/>
            </w:pPr>
            <w:r>
              <w:t>353.88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2101101</w:t>
            </w:r>
          </w:p>
        </w:tc>
        <w:tc>
          <w:tcPr>
            <w:tcW w:w="4536" w:type="dxa"/>
            <w:vAlign w:val="center"/>
          </w:tcPr>
          <w:p>
            <w:pPr>
              <w:pStyle w:val="15"/>
            </w:pPr>
            <w:r>
              <w:t>行政单位医疗</w:t>
            </w:r>
          </w:p>
        </w:tc>
        <w:tc>
          <w:tcPr>
            <w:tcW w:w="1361" w:type="dxa"/>
            <w:vAlign w:val="center"/>
          </w:tcPr>
          <w:p>
            <w:pPr>
              <w:pStyle w:val="14"/>
            </w:pPr>
            <w:r>
              <w:t>173.37</w:t>
            </w:r>
          </w:p>
        </w:tc>
        <w:tc>
          <w:tcPr>
            <w:tcW w:w="1361" w:type="dxa"/>
            <w:vAlign w:val="center"/>
          </w:tcPr>
          <w:p>
            <w:pPr>
              <w:pStyle w:val="14"/>
            </w:pPr>
            <w:r>
              <w:t>173.37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2101103</w:t>
            </w:r>
          </w:p>
        </w:tc>
        <w:tc>
          <w:tcPr>
            <w:tcW w:w="4536" w:type="dxa"/>
            <w:vAlign w:val="center"/>
          </w:tcPr>
          <w:p>
            <w:pPr>
              <w:pStyle w:val="15"/>
            </w:pPr>
            <w:r>
              <w:t>公务员医疗补助</w:t>
            </w:r>
          </w:p>
        </w:tc>
        <w:tc>
          <w:tcPr>
            <w:tcW w:w="1361" w:type="dxa"/>
            <w:vAlign w:val="center"/>
          </w:tcPr>
          <w:p>
            <w:pPr>
              <w:pStyle w:val="14"/>
            </w:pPr>
            <w:r>
              <w:t>180.51</w:t>
            </w:r>
          </w:p>
        </w:tc>
        <w:tc>
          <w:tcPr>
            <w:tcW w:w="1361" w:type="dxa"/>
            <w:vAlign w:val="center"/>
          </w:tcPr>
          <w:p>
            <w:pPr>
              <w:pStyle w:val="14"/>
            </w:pPr>
            <w:r>
              <w:t>180.51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221</w:t>
            </w:r>
          </w:p>
        </w:tc>
        <w:tc>
          <w:tcPr>
            <w:tcW w:w="4536" w:type="dxa"/>
            <w:vAlign w:val="center"/>
          </w:tcPr>
          <w:p>
            <w:pPr>
              <w:pStyle w:val="15"/>
            </w:pPr>
            <w:r>
              <w:t>住房保障支出</w:t>
            </w:r>
          </w:p>
        </w:tc>
        <w:tc>
          <w:tcPr>
            <w:tcW w:w="1361" w:type="dxa"/>
            <w:vAlign w:val="center"/>
          </w:tcPr>
          <w:p>
            <w:pPr>
              <w:pStyle w:val="14"/>
            </w:pPr>
            <w:r>
              <w:t>368.02</w:t>
            </w:r>
          </w:p>
        </w:tc>
        <w:tc>
          <w:tcPr>
            <w:tcW w:w="1361" w:type="dxa"/>
            <w:vAlign w:val="center"/>
          </w:tcPr>
          <w:p>
            <w:pPr>
              <w:pStyle w:val="14"/>
            </w:pPr>
            <w:r>
              <w:t>368.02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22102</w:t>
            </w:r>
          </w:p>
        </w:tc>
        <w:tc>
          <w:tcPr>
            <w:tcW w:w="4536" w:type="dxa"/>
            <w:vAlign w:val="center"/>
          </w:tcPr>
          <w:p>
            <w:pPr>
              <w:pStyle w:val="15"/>
            </w:pPr>
            <w:r>
              <w:t>住房改革支出</w:t>
            </w:r>
          </w:p>
        </w:tc>
        <w:tc>
          <w:tcPr>
            <w:tcW w:w="1361" w:type="dxa"/>
            <w:vAlign w:val="center"/>
          </w:tcPr>
          <w:p>
            <w:pPr>
              <w:pStyle w:val="14"/>
            </w:pPr>
            <w:r>
              <w:t>368.02</w:t>
            </w:r>
          </w:p>
        </w:tc>
        <w:tc>
          <w:tcPr>
            <w:tcW w:w="1361" w:type="dxa"/>
            <w:vAlign w:val="center"/>
          </w:tcPr>
          <w:p>
            <w:pPr>
              <w:pStyle w:val="14"/>
            </w:pPr>
            <w:r>
              <w:t>368.02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2210201</w:t>
            </w:r>
          </w:p>
        </w:tc>
        <w:tc>
          <w:tcPr>
            <w:tcW w:w="4536" w:type="dxa"/>
            <w:vAlign w:val="center"/>
          </w:tcPr>
          <w:p>
            <w:pPr>
              <w:pStyle w:val="15"/>
            </w:pPr>
            <w:r>
              <w:t>住房公积金</w:t>
            </w:r>
          </w:p>
        </w:tc>
        <w:tc>
          <w:tcPr>
            <w:tcW w:w="1361" w:type="dxa"/>
            <w:vAlign w:val="center"/>
          </w:tcPr>
          <w:p>
            <w:pPr>
              <w:pStyle w:val="14"/>
            </w:pPr>
            <w:r>
              <w:t>368.02</w:t>
            </w:r>
          </w:p>
        </w:tc>
        <w:tc>
          <w:tcPr>
            <w:tcW w:w="1361" w:type="dxa"/>
            <w:vAlign w:val="center"/>
          </w:tcPr>
          <w:p>
            <w:pPr>
              <w:pStyle w:val="14"/>
            </w:pPr>
            <w:r>
              <w:t>368.02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222001中共衡水市纪律检查委员会本级</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8113.08</w:t>
            </w:r>
          </w:p>
        </w:tc>
        <w:tc>
          <w:tcPr>
            <w:tcW w:w="3402" w:type="dxa"/>
            <w:vAlign w:val="center"/>
          </w:tcPr>
          <w:p>
            <w:pPr>
              <w:pStyle w:val="15"/>
            </w:pPr>
            <w:r>
              <w:t>一、一般公共服务支出</w:t>
            </w:r>
          </w:p>
        </w:tc>
        <w:tc>
          <w:tcPr>
            <w:tcW w:w="1474" w:type="dxa"/>
            <w:vAlign w:val="center"/>
          </w:tcPr>
          <w:p>
            <w:pPr>
              <w:pStyle w:val="14"/>
            </w:pPr>
            <w:r>
              <w:t>6429.17</w:t>
            </w:r>
          </w:p>
        </w:tc>
        <w:tc>
          <w:tcPr>
            <w:tcW w:w="1474" w:type="dxa"/>
            <w:vAlign w:val="center"/>
          </w:tcPr>
          <w:p>
            <w:pPr>
              <w:pStyle w:val="14"/>
            </w:pPr>
            <w:r>
              <w:t>6429.17</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962.01</w:t>
            </w:r>
          </w:p>
        </w:tc>
        <w:tc>
          <w:tcPr>
            <w:tcW w:w="1474" w:type="dxa"/>
            <w:vAlign w:val="center"/>
          </w:tcPr>
          <w:p>
            <w:pPr>
              <w:pStyle w:val="14"/>
            </w:pPr>
            <w:r>
              <w:t>962.01</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353.88</w:t>
            </w:r>
          </w:p>
        </w:tc>
        <w:tc>
          <w:tcPr>
            <w:tcW w:w="1474" w:type="dxa"/>
            <w:vAlign w:val="center"/>
          </w:tcPr>
          <w:p>
            <w:pPr>
              <w:pStyle w:val="14"/>
            </w:pPr>
            <w:r>
              <w:t>353.88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368.02</w:t>
            </w:r>
          </w:p>
        </w:tc>
        <w:tc>
          <w:tcPr>
            <w:tcW w:w="1474" w:type="dxa"/>
            <w:vAlign w:val="center"/>
          </w:tcPr>
          <w:p>
            <w:pPr>
              <w:pStyle w:val="14"/>
            </w:pPr>
            <w:r>
              <w:t>368.02</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8113.08</w:t>
            </w:r>
          </w:p>
        </w:tc>
        <w:tc>
          <w:tcPr>
            <w:tcW w:w="3402" w:type="dxa"/>
            <w:vAlign w:val="center"/>
          </w:tcPr>
          <w:p>
            <w:pPr>
              <w:pStyle w:val="17"/>
            </w:pPr>
            <w:r>
              <w:t>本年支出合计</w:t>
            </w:r>
          </w:p>
        </w:tc>
        <w:tc>
          <w:tcPr>
            <w:tcW w:w="1474" w:type="dxa"/>
            <w:vAlign w:val="center"/>
          </w:tcPr>
          <w:p>
            <w:pPr>
              <w:pStyle w:val="18"/>
            </w:pPr>
            <w:r>
              <w:t>8113.08</w:t>
            </w:r>
          </w:p>
        </w:tc>
        <w:tc>
          <w:tcPr>
            <w:tcW w:w="1474" w:type="dxa"/>
            <w:vAlign w:val="center"/>
          </w:tcPr>
          <w:p>
            <w:pPr>
              <w:pStyle w:val="18"/>
            </w:pPr>
            <w:r>
              <w:t>8113.08</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8113.08</w:t>
            </w:r>
          </w:p>
        </w:tc>
        <w:tc>
          <w:tcPr>
            <w:tcW w:w="3402" w:type="dxa"/>
            <w:vAlign w:val="center"/>
          </w:tcPr>
          <w:p>
            <w:pPr>
              <w:pStyle w:val="17"/>
            </w:pPr>
            <w:r>
              <w:t>支出总计</w:t>
            </w:r>
          </w:p>
        </w:tc>
        <w:tc>
          <w:tcPr>
            <w:tcW w:w="1474" w:type="dxa"/>
            <w:vAlign w:val="center"/>
          </w:tcPr>
          <w:p>
            <w:pPr>
              <w:pStyle w:val="18"/>
            </w:pPr>
            <w:r>
              <w:t>8113.08</w:t>
            </w:r>
          </w:p>
        </w:tc>
        <w:tc>
          <w:tcPr>
            <w:tcW w:w="1474" w:type="dxa"/>
            <w:vAlign w:val="center"/>
          </w:tcPr>
          <w:p>
            <w:pPr>
              <w:pStyle w:val="18"/>
            </w:pPr>
            <w:r>
              <w:t>8113.08</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222001中共衡水市纪律检查委员会本级</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8113.08</w:t>
            </w:r>
          </w:p>
        </w:tc>
        <w:tc>
          <w:tcPr>
            <w:tcW w:w="2551" w:type="dxa"/>
            <w:vAlign w:val="center"/>
          </w:tcPr>
          <w:p>
            <w:pPr>
              <w:pStyle w:val="18"/>
            </w:pPr>
            <w:r>
              <w:t>6303.08</w:t>
            </w:r>
          </w:p>
        </w:tc>
        <w:tc>
          <w:tcPr>
            <w:tcW w:w="2551" w:type="dxa"/>
            <w:vAlign w:val="center"/>
          </w:tcPr>
          <w:p>
            <w:pPr>
              <w:pStyle w:val="18"/>
            </w:pPr>
            <w:r>
              <w:t>1810.00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6429.17</w:t>
            </w:r>
          </w:p>
        </w:tc>
        <w:tc>
          <w:tcPr>
            <w:tcW w:w="2551" w:type="dxa"/>
            <w:vAlign w:val="center"/>
          </w:tcPr>
          <w:p>
            <w:pPr>
              <w:pStyle w:val="14"/>
            </w:pPr>
            <w:r>
              <w:t>4619.17</w:t>
            </w:r>
          </w:p>
        </w:tc>
        <w:tc>
          <w:tcPr>
            <w:tcW w:w="2551" w:type="dxa"/>
            <w:vAlign w:val="center"/>
          </w:tcPr>
          <w:p>
            <w:pPr>
              <w:pStyle w:val="14"/>
            </w:pPr>
            <w:r>
              <w:t>1810.00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20111</w:t>
            </w:r>
          </w:p>
        </w:tc>
        <w:tc>
          <w:tcPr>
            <w:tcW w:w="4535" w:type="dxa"/>
            <w:vAlign w:val="center"/>
          </w:tcPr>
          <w:p>
            <w:pPr>
              <w:pStyle w:val="15"/>
            </w:pPr>
            <w:r>
              <w:t>纪检监察事务</w:t>
            </w:r>
          </w:p>
        </w:tc>
        <w:tc>
          <w:tcPr>
            <w:tcW w:w="2551" w:type="dxa"/>
            <w:vAlign w:val="center"/>
          </w:tcPr>
          <w:p>
            <w:pPr>
              <w:pStyle w:val="14"/>
            </w:pPr>
            <w:r>
              <w:t>6429.17</w:t>
            </w:r>
          </w:p>
        </w:tc>
        <w:tc>
          <w:tcPr>
            <w:tcW w:w="2551" w:type="dxa"/>
            <w:vAlign w:val="center"/>
          </w:tcPr>
          <w:p>
            <w:pPr>
              <w:pStyle w:val="14"/>
            </w:pPr>
            <w:r>
              <w:t>4619.17</w:t>
            </w:r>
          </w:p>
        </w:tc>
        <w:tc>
          <w:tcPr>
            <w:tcW w:w="2551" w:type="dxa"/>
            <w:vAlign w:val="center"/>
          </w:tcPr>
          <w:p>
            <w:pPr>
              <w:pStyle w:val="14"/>
            </w:pPr>
            <w:r>
              <w:t>1810.00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2011101</w:t>
            </w:r>
          </w:p>
        </w:tc>
        <w:tc>
          <w:tcPr>
            <w:tcW w:w="4535" w:type="dxa"/>
            <w:vAlign w:val="center"/>
          </w:tcPr>
          <w:p>
            <w:pPr>
              <w:pStyle w:val="15"/>
            </w:pPr>
            <w:r>
              <w:t>行政运行</w:t>
            </w:r>
          </w:p>
        </w:tc>
        <w:tc>
          <w:tcPr>
            <w:tcW w:w="2551" w:type="dxa"/>
            <w:vAlign w:val="center"/>
          </w:tcPr>
          <w:p>
            <w:pPr>
              <w:pStyle w:val="14"/>
            </w:pPr>
            <w:r>
              <w:t>4619.17</w:t>
            </w:r>
          </w:p>
        </w:tc>
        <w:tc>
          <w:tcPr>
            <w:tcW w:w="2551" w:type="dxa"/>
            <w:vAlign w:val="center"/>
          </w:tcPr>
          <w:p>
            <w:pPr>
              <w:pStyle w:val="14"/>
            </w:pPr>
            <w:r>
              <w:t>4619.17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2011102</w:t>
            </w:r>
          </w:p>
        </w:tc>
        <w:tc>
          <w:tcPr>
            <w:tcW w:w="4535" w:type="dxa"/>
            <w:vAlign w:val="center"/>
          </w:tcPr>
          <w:p>
            <w:pPr>
              <w:pStyle w:val="15"/>
            </w:pPr>
            <w:r>
              <w:t>一般行政管理事务</w:t>
            </w:r>
          </w:p>
        </w:tc>
        <w:tc>
          <w:tcPr>
            <w:tcW w:w="2551" w:type="dxa"/>
            <w:vAlign w:val="center"/>
          </w:tcPr>
          <w:p>
            <w:pPr>
              <w:pStyle w:val="14"/>
            </w:pPr>
            <w:r>
              <w:t>1463.40</w:t>
            </w:r>
          </w:p>
        </w:tc>
        <w:tc>
          <w:tcPr>
            <w:tcW w:w="2551" w:type="dxa"/>
            <w:vAlign w:val="center"/>
          </w:tcPr>
          <w:p>
            <w:pPr>
              <w:pStyle w:val="14"/>
            </w:pPr>
          </w:p>
        </w:tc>
        <w:tc>
          <w:tcPr>
            <w:tcW w:w="2551" w:type="dxa"/>
            <w:vAlign w:val="center"/>
          </w:tcPr>
          <w:p>
            <w:pPr>
              <w:pStyle w:val="14"/>
            </w:pPr>
            <w:r>
              <w:t>1463.40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2011104</w:t>
            </w:r>
          </w:p>
        </w:tc>
        <w:tc>
          <w:tcPr>
            <w:tcW w:w="4535" w:type="dxa"/>
            <w:vAlign w:val="center"/>
          </w:tcPr>
          <w:p>
            <w:pPr>
              <w:pStyle w:val="15"/>
            </w:pPr>
            <w:r>
              <w:t>大案要案查处</w:t>
            </w:r>
          </w:p>
        </w:tc>
        <w:tc>
          <w:tcPr>
            <w:tcW w:w="2551" w:type="dxa"/>
            <w:vAlign w:val="center"/>
          </w:tcPr>
          <w:p>
            <w:pPr>
              <w:pStyle w:val="14"/>
            </w:pPr>
            <w:r>
              <w:t>100.00</w:t>
            </w:r>
          </w:p>
        </w:tc>
        <w:tc>
          <w:tcPr>
            <w:tcW w:w="2551" w:type="dxa"/>
            <w:vAlign w:val="center"/>
          </w:tcPr>
          <w:p>
            <w:pPr>
              <w:pStyle w:val="14"/>
            </w:pPr>
          </w:p>
        </w:tc>
        <w:tc>
          <w:tcPr>
            <w:tcW w:w="2551" w:type="dxa"/>
            <w:vAlign w:val="center"/>
          </w:tcPr>
          <w:p>
            <w:pPr>
              <w:pStyle w:val="14"/>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2011106</w:t>
            </w:r>
          </w:p>
        </w:tc>
        <w:tc>
          <w:tcPr>
            <w:tcW w:w="4535" w:type="dxa"/>
            <w:vAlign w:val="center"/>
          </w:tcPr>
          <w:p>
            <w:pPr>
              <w:pStyle w:val="15"/>
            </w:pPr>
            <w:r>
              <w:t>巡视工作</w:t>
            </w:r>
          </w:p>
        </w:tc>
        <w:tc>
          <w:tcPr>
            <w:tcW w:w="2551" w:type="dxa"/>
            <w:vAlign w:val="center"/>
          </w:tcPr>
          <w:p>
            <w:pPr>
              <w:pStyle w:val="14"/>
            </w:pPr>
            <w:r>
              <w:t>246.60</w:t>
            </w:r>
          </w:p>
        </w:tc>
        <w:tc>
          <w:tcPr>
            <w:tcW w:w="2551" w:type="dxa"/>
            <w:vAlign w:val="center"/>
          </w:tcPr>
          <w:p>
            <w:pPr>
              <w:pStyle w:val="14"/>
            </w:pPr>
          </w:p>
        </w:tc>
        <w:tc>
          <w:tcPr>
            <w:tcW w:w="2551" w:type="dxa"/>
            <w:vAlign w:val="center"/>
          </w:tcPr>
          <w:p>
            <w:pPr>
              <w:pStyle w:val="14"/>
            </w:pPr>
            <w:r>
              <w:t>246.60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962.01</w:t>
            </w:r>
          </w:p>
        </w:tc>
        <w:tc>
          <w:tcPr>
            <w:tcW w:w="2551" w:type="dxa"/>
            <w:vAlign w:val="center"/>
          </w:tcPr>
          <w:p>
            <w:pPr>
              <w:pStyle w:val="14"/>
            </w:pPr>
            <w:r>
              <w:t>962.01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960.06</w:t>
            </w:r>
          </w:p>
        </w:tc>
        <w:tc>
          <w:tcPr>
            <w:tcW w:w="2551" w:type="dxa"/>
            <w:vAlign w:val="center"/>
          </w:tcPr>
          <w:p>
            <w:pPr>
              <w:pStyle w:val="14"/>
            </w:pPr>
            <w:r>
              <w:t>960.06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320.87</w:t>
            </w:r>
          </w:p>
        </w:tc>
        <w:tc>
          <w:tcPr>
            <w:tcW w:w="2551" w:type="dxa"/>
            <w:vAlign w:val="center"/>
          </w:tcPr>
          <w:p>
            <w:pPr>
              <w:pStyle w:val="14"/>
            </w:pPr>
            <w:r>
              <w:t>320.87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639.19</w:t>
            </w:r>
          </w:p>
        </w:tc>
        <w:tc>
          <w:tcPr>
            <w:tcW w:w="2551" w:type="dxa"/>
            <w:vAlign w:val="center"/>
          </w:tcPr>
          <w:p>
            <w:pPr>
              <w:pStyle w:val="14"/>
            </w:pPr>
            <w:r>
              <w:t>639.19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20808</w:t>
            </w:r>
          </w:p>
        </w:tc>
        <w:tc>
          <w:tcPr>
            <w:tcW w:w="4535" w:type="dxa"/>
            <w:vAlign w:val="center"/>
          </w:tcPr>
          <w:p>
            <w:pPr>
              <w:pStyle w:val="15"/>
            </w:pPr>
            <w:r>
              <w:t>抚恤</w:t>
            </w:r>
          </w:p>
        </w:tc>
        <w:tc>
          <w:tcPr>
            <w:tcW w:w="2551" w:type="dxa"/>
            <w:vAlign w:val="center"/>
          </w:tcPr>
          <w:p>
            <w:pPr>
              <w:pStyle w:val="14"/>
            </w:pPr>
            <w:r>
              <w:t>1.95</w:t>
            </w:r>
          </w:p>
        </w:tc>
        <w:tc>
          <w:tcPr>
            <w:tcW w:w="2551" w:type="dxa"/>
            <w:vAlign w:val="center"/>
          </w:tcPr>
          <w:p>
            <w:pPr>
              <w:pStyle w:val="14"/>
            </w:pPr>
            <w:r>
              <w:t>1.95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2080801</w:t>
            </w:r>
          </w:p>
        </w:tc>
        <w:tc>
          <w:tcPr>
            <w:tcW w:w="4535" w:type="dxa"/>
            <w:vAlign w:val="center"/>
          </w:tcPr>
          <w:p>
            <w:pPr>
              <w:pStyle w:val="15"/>
            </w:pPr>
            <w:r>
              <w:t>死亡抚恤</w:t>
            </w:r>
          </w:p>
        </w:tc>
        <w:tc>
          <w:tcPr>
            <w:tcW w:w="2551" w:type="dxa"/>
            <w:vAlign w:val="center"/>
          </w:tcPr>
          <w:p>
            <w:pPr>
              <w:pStyle w:val="14"/>
            </w:pPr>
            <w:r>
              <w:t>1.95</w:t>
            </w:r>
          </w:p>
        </w:tc>
        <w:tc>
          <w:tcPr>
            <w:tcW w:w="2551" w:type="dxa"/>
            <w:vAlign w:val="center"/>
          </w:tcPr>
          <w:p>
            <w:pPr>
              <w:pStyle w:val="14"/>
            </w:pPr>
            <w:r>
              <w:t>1.95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353.88</w:t>
            </w:r>
          </w:p>
        </w:tc>
        <w:tc>
          <w:tcPr>
            <w:tcW w:w="2551" w:type="dxa"/>
            <w:vAlign w:val="center"/>
          </w:tcPr>
          <w:p>
            <w:pPr>
              <w:pStyle w:val="14"/>
            </w:pPr>
            <w:r>
              <w:t>353.88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353.88</w:t>
            </w:r>
          </w:p>
        </w:tc>
        <w:tc>
          <w:tcPr>
            <w:tcW w:w="2551" w:type="dxa"/>
            <w:vAlign w:val="center"/>
          </w:tcPr>
          <w:p>
            <w:pPr>
              <w:pStyle w:val="14"/>
            </w:pPr>
            <w:r>
              <w:t>353.88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173.37</w:t>
            </w:r>
          </w:p>
        </w:tc>
        <w:tc>
          <w:tcPr>
            <w:tcW w:w="2551" w:type="dxa"/>
            <w:vAlign w:val="center"/>
          </w:tcPr>
          <w:p>
            <w:pPr>
              <w:pStyle w:val="14"/>
            </w:pPr>
            <w:r>
              <w:t>173.37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2101103</w:t>
            </w:r>
          </w:p>
        </w:tc>
        <w:tc>
          <w:tcPr>
            <w:tcW w:w="4535" w:type="dxa"/>
            <w:vAlign w:val="center"/>
          </w:tcPr>
          <w:p>
            <w:pPr>
              <w:pStyle w:val="15"/>
            </w:pPr>
            <w:r>
              <w:t>公务员医疗补助</w:t>
            </w:r>
          </w:p>
        </w:tc>
        <w:tc>
          <w:tcPr>
            <w:tcW w:w="2551" w:type="dxa"/>
            <w:vAlign w:val="center"/>
          </w:tcPr>
          <w:p>
            <w:pPr>
              <w:pStyle w:val="14"/>
            </w:pPr>
            <w:r>
              <w:t>180.51</w:t>
            </w:r>
          </w:p>
        </w:tc>
        <w:tc>
          <w:tcPr>
            <w:tcW w:w="2551" w:type="dxa"/>
            <w:vAlign w:val="center"/>
          </w:tcPr>
          <w:p>
            <w:pPr>
              <w:pStyle w:val="14"/>
            </w:pPr>
            <w:r>
              <w:t>180.51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368.02</w:t>
            </w:r>
          </w:p>
        </w:tc>
        <w:tc>
          <w:tcPr>
            <w:tcW w:w="2551" w:type="dxa"/>
            <w:vAlign w:val="center"/>
          </w:tcPr>
          <w:p>
            <w:pPr>
              <w:pStyle w:val="14"/>
            </w:pPr>
            <w:r>
              <w:t>368.02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368.02</w:t>
            </w:r>
          </w:p>
        </w:tc>
        <w:tc>
          <w:tcPr>
            <w:tcW w:w="2551" w:type="dxa"/>
            <w:vAlign w:val="center"/>
          </w:tcPr>
          <w:p>
            <w:pPr>
              <w:pStyle w:val="14"/>
            </w:pPr>
            <w:r>
              <w:t>368.02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368.02</w:t>
            </w:r>
          </w:p>
        </w:tc>
        <w:tc>
          <w:tcPr>
            <w:tcW w:w="2551" w:type="dxa"/>
            <w:vAlign w:val="center"/>
          </w:tcPr>
          <w:p>
            <w:pPr>
              <w:pStyle w:val="14"/>
            </w:pPr>
            <w:r>
              <w:t>368.02</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222001中共衡水市纪律检查委员会本级</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2"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6303.08</w:t>
            </w:r>
          </w:p>
        </w:tc>
        <w:tc>
          <w:tcPr>
            <w:tcW w:w="2551" w:type="dxa"/>
            <w:vAlign w:val="center"/>
          </w:tcPr>
          <w:p>
            <w:pPr>
              <w:pStyle w:val="18"/>
            </w:pPr>
            <w:r>
              <w:t>5610.58</w:t>
            </w:r>
          </w:p>
        </w:tc>
        <w:tc>
          <w:tcPr>
            <w:tcW w:w="2552" w:type="dxa"/>
            <w:vAlign w:val="center"/>
          </w:tcPr>
          <w:p>
            <w:pPr>
              <w:pStyle w:val="18"/>
            </w:pPr>
            <w:r>
              <w:t>692.50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5300.76</w:t>
            </w:r>
          </w:p>
        </w:tc>
        <w:tc>
          <w:tcPr>
            <w:tcW w:w="2551" w:type="dxa"/>
            <w:vAlign w:val="center"/>
          </w:tcPr>
          <w:p>
            <w:pPr>
              <w:pStyle w:val="14"/>
            </w:pPr>
            <w:r>
              <w:t>5300.76</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1961.11</w:t>
            </w:r>
          </w:p>
        </w:tc>
        <w:tc>
          <w:tcPr>
            <w:tcW w:w="2551" w:type="dxa"/>
            <w:vAlign w:val="center"/>
          </w:tcPr>
          <w:p>
            <w:pPr>
              <w:pStyle w:val="14"/>
            </w:pPr>
            <w:r>
              <w:t>1961.11</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1130.98</w:t>
            </w:r>
          </w:p>
        </w:tc>
        <w:tc>
          <w:tcPr>
            <w:tcW w:w="2551" w:type="dxa"/>
            <w:vAlign w:val="center"/>
          </w:tcPr>
          <w:p>
            <w:pPr>
              <w:pStyle w:val="14"/>
            </w:pPr>
            <w:r>
              <w:t>1130.98</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835.70</w:t>
            </w:r>
          </w:p>
        </w:tc>
        <w:tc>
          <w:tcPr>
            <w:tcW w:w="2551" w:type="dxa"/>
            <w:vAlign w:val="center"/>
          </w:tcPr>
          <w:p>
            <w:pPr>
              <w:pStyle w:val="14"/>
            </w:pPr>
            <w:r>
              <w:t>835.70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639.19</w:t>
            </w:r>
          </w:p>
        </w:tc>
        <w:tc>
          <w:tcPr>
            <w:tcW w:w="2551" w:type="dxa"/>
            <w:vAlign w:val="center"/>
          </w:tcPr>
          <w:p>
            <w:pPr>
              <w:pStyle w:val="14"/>
            </w:pPr>
            <w:r>
              <w:t>639.19</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173.37</w:t>
            </w:r>
          </w:p>
        </w:tc>
        <w:tc>
          <w:tcPr>
            <w:tcW w:w="2551" w:type="dxa"/>
            <w:vAlign w:val="center"/>
          </w:tcPr>
          <w:p>
            <w:pPr>
              <w:pStyle w:val="14"/>
            </w:pPr>
            <w:r>
              <w:t>173.37</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180.51</w:t>
            </w:r>
          </w:p>
        </w:tc>
        <w:tc>
          <w:tcPr>
            <w:tcW w:w="2551" w:type="dxa"/>
            <w:vAlign w:val="center"/>
          </w:tcPr>
          <w:p>
            <w:pPr>
              <w:pStyle w:val="14"/>
            </w:pPr>
            <w:r>
              <w:t>180.51</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11.88</w:t>
            </w:r>
          </w:p>
        </w:tc>
        <w:tc>
          <w:tcPr>
            <w:tcW w:w="2551" w:type="dxa"/>
            <w:vAlign w:val="center"/>
          </w:tcPr>
          <w:p>
            <w:pPr>
              <w:pStyle w:val="14"/>
            </w:pPr>
            <w:r>
              <w:t>11.88</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368.02</w:t>
            </w:r>
          </w:p>
        </w:tc>
        <w:tc>
          <w:tcPr>
            <w:tcW w:w="2551" w:type="dxa"/>
            <w:vAlign w:val="center"/>
          </w:tcPr>
          <w:p>
            <w:pPr>
              <w:pStyle w:val="14"/>
            </w:pPr>
            <w:r>
              <w:t>368.02</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692.50</w:t>
            </w:r>
          </w:p>
        </w:tc>
        <w:tc>
          <w:tcPr>
            <w:tcW w:w="2551" w:type="dxa"/>
            <w:vAlign w:val="center"/>
          </w:tcPr>
          <w:p>
            <w:pPr>
              <w:pStyle w:val="14"/>
            </w:pPr>
          </w:p>
        </w:tc>
        <w:tc>
          <w:tcPr>
            <w:tcW w:w="2552" w:type="dxa"/>
            <w:vAlign w:val="center"/>
          </w:tcPr>
          <w:p>
            <w:pPr>
              <w:pStyle w:val="14"/>
            </w:pPr>
            <w:r>
              <w:t>692.50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142.50</w:t>
            </w:r>
          </w:p>
        </w:tc>
        <w:tc>
          <w:tcPr>
            <w:tcW w:w="2551" w:type="dxa"/>
            <w:vAlign w:val="center"/>
          </w:tcPr>
          <w:p>
            <w:pPr>
              <w:pStyle w:val="14"/>
            </w:pPr>
          </w:p>
        </w:tc>
        <w:tc>
          <w:tcPr>
            <w:tcW w:w="2552" w:type="dxa"/>
            <w:vAlign w:val="center"/>
          </w:tcPr>
          <w:p>
            <w:pPr>
              <w:pStyle w:val="14"/>
            </w:pPr>
            <w:r>
              <w:t>142.50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152.70</w:t>
            </w:r>
          </w:p>
        </w:tc>
        <w:tc>
          <w:tcPr>
            <w:tcW w:w="2551" w:type="dxa"/>
            <w:vAlign w:val="center"/>
          </w:tcPr>
          <w:p>
            <w:pPr>
              <w:pStyle w:val="14"/>
            </w:pPr>
          </w:p>
        </w:tc>
        <w:tc>
          <w:tcPr>
            <w:tcW w:w="2552" w:type="dxa"/>
            <w:vAlign w:val="center"/>
          </w:tcPr>
          <w:p>
            <w:pPr>
              <w:pStyle w:val="14"/>
            </w:pPr>
            <w:r>
              <w:t>152.70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28.50</w:t>
            </w:r>
          </w:p>
        </w:tc>
        <w:tc>
          <w:tcPr>
            <w:tcW w:w="2551" w:type="dxa"/>
            <w:vAlign w:val="center"/>
          </w:tcPr>
          <w:p>
            <w:pPr>
              <w:pStyle w:val="14"/>
            </w:pPr>
          </w:p>
        </w:tc>
        <w:tc>
          <w:tcPr>
            <w:tcW w:w="2552" w:type="dxa"/>
            <w:vAlign w:val="center"/>
          </w:tcPr>
          <w:p>
            <w:pPr>
              <w:pStyle w:val="14"/>
            </w:pPr>
            <w:r>
              <w:t>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37.29</w:t>
            </w:r>
          </w:p>
        </w:tc>
        <w:tc>
          <w:tcPr>
            <w:tcW w:w="2551" w:type="dxa"/>
            <w:vAlign w:val="center"/>
          </w:tcPr>
          <w:p>
            <w:pPr>
              <w:pStyle w:val="14"/>
            </w:pPr>
          </w:p>
        </w:tc>
        <w:tc>
          <w:tcPr>
            <w:tcW w:w="2552" w:type="dxa"/>
            <w:vAlign w:val="center"/>
          </w:tcPr>
          <w:p>
            <w:pPr>
              <w:pStyle w:val="14"/>
            </w:pPr>
            <w:r>
              <w:t>37.29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57.50</w:t>
            </w:r>
          </w:p>
        </w:tc>
        <w:tc>
          <w:tcPr>
            <w:tcW w:w="2551" w:type="dxa"/>
            <w:vAlign w:val="center"/>
          </w:tcPr>
          <w:p>
            <w:pPr>
              <w:pStyle w:val="14"/>
            </w:pPr>
          </w:p>
        </w:tc>
        <w:tc>
          <w:tcPr>
            <w:tcW w:w="2552" w:type="dxa"/>
            <w:vAlign w:val="center"/>
          </w:tcPr>
          <w:p>
            <w:pPr>
              <w:pStyle w:val="14"/>
            </w:pPr>
            <w:r>
              <w:t>57.50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256.20</w:t>
            </w:r>
          </w:p>
        </w:tc>
        <w:tc>
          <w:tcPr>
            <w:tcW w:w="2551" w:type="dxa"/>
            <w:vAlign w:val="center"/>
          </w:tcPr>
          <w:p>
            <w:pPr>
              <w:pStyle w:val="14"/>
            </w:pPr>
          </w:p>
        </w:tc>
        <w:tc>
          <w:tcPr>
            <w:tcW w:w="2552" w:type="dxa"/>
            <w:vAlign w:val="center"/>
          </w:tcPr>
          <w:p>
            <w:pPr>
              <w:pStyle w:val="14"/>
            </w:pPr>
            <w:r>
              <w:t>256.20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17.81</w:t>
            </w:r>
          </w:p>
        </w:tc>
        <w:tc>
          <w:tcPr>
            <w:tcW w:w="2551" w:type="dxa"/>
            <w:vAlign w:val="center"/>
          </w:tcPr>
          <w:p>
            <w:pPr>
              <w:pStyle w:val="14"/>
            </w:pPr>
          </w:p>
        </w:tc>
        <w:tc>
          <w:tcPr>
            <w:tcW w:w="2552" w:type="dxa"/>
            <w:vAlign w:val="center"/>
          </w:tcPr>
          <w:p>
            <w:pPr>
              <w:pStyle w:val="14"/>
            </w:pPr>
            <w:r>
              <w:t>17.81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309.82</w:t>
            </w:r>
          </w:p>
        </w:tc>
        <w:tc>
          <w:tcPr>
            <w:tcW w:w="2551" w:type="dxa"/>
            <w:vAlign w:val="center"/>
          </w:tcPr>
          <w:p>
            <w:pPr>
              <w:pStyle w:val="14"/>
            </w:pPr>
            <w:r>
              <w:t>309.82</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307.55</w:t>
            </w:r>
          </w:p>
        </w:tc>
        <w:tc>
          <w:tcPr>
            <w:tcW w:w="2551" w:type="dxa"/>
            <w:vAlign w:val="center"/>
          </w:tcPr>
          <w:p>
            <w:pPr>
              <w:pStyle w:val="14"/>
            </w:pPr>
            <w:r>
              <w:t>307.55</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1.95</w:t>
            </w:r>
          </w:p>
        </w:tc>
        <w:tc>
          <w:tcPr>
            <w:tcW w:w="2551" w:type="dxa"/>
            <w:vAlign w:val="center"/>
          </w:tcPr>
          <w:p>
            <w:pPr>
              <w:pStyle w:val="14"/>
            </w:pPr>
            <w:r>
              <w:t>1.95</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30309</w:t>
            </w:r>
          </w:p>
        </w:tc>
        <w:tc>
          <w:tcPr>
            <w:tcW w:w="4535" w:type="dxa"/>
            <w:vAlign w:val="center"/>
          </w:tcPr>
          <w:p>
            <w:pPr>
              <w:pStyle w:val="15"/>
            </w:pPr>
            <w:r>
              <w:t>奖励金</w:t>
            </w:r>
          </w:p>
        </w:tc>
        <w:tc>
          <w:tcPr>
            <w:tcW w:w="2551" w:type="dxa"/>
            <w:vAlign w:val="center"/>
          </w:tcPr>
          <w:p>
            <w:pPr>
              <w:pStyle w:val="14"/>
            </w:pPr>
            <w:r>
              <w:t>0.32</w:t>
            </w:r>
          </w:p>
        </w:tc>
        <w:tc>
          <w:tcPr>
            <w:tcW w:w="2551" w:type="dxa"/>
            <w:vAlign w:val="center"/>
          </w:tcPr>
          <w:p>
            <w:pPr>
              <w:pStyle w:val="14"/>
            </w:pPr>
            <w:r>
              <w:t>0.32</w:t>
            </w:r>
          </w:p>
        </w:tc>
        <w:tc>
          <w:tcPr>
            <w:tcW w:w="2552"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222001中共衡水市纪律检查委员会本级</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w:t>
      </w:r>
      <w:r>
        <w:rPr>
          <w:rFonts w:hint="eastAsia" w:ascii="方正书宋_GBK" w:hAnsi="方正书宋_GBK" w:cs="方正书宋_GBK" w:eastAsiaTheme="minorEastAsia"/>
          <w:color w:val="000000"/>
          <w:sz w:val="21"/>
          <w:lang w:eastAsia="zh-CN"/>
        </w:rPr>
        <w:t>性</w:t>
      </w:r>
      <w:r>
        <w:rPr>
          <w:rFonts w:ascii="方正书宋_GBK" w:hAnsi="方正书宋_GBK" w:eastAsia="方正书宋_GBK" w:cs="方正书宋_GBK"/>
          <w:color w:val="000000"/>
          <w:sz w:val="21"/>
        </w:rPr>
        <w:t>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222001中共衡水市纪律检查委员会本级</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222001中共衡水市纪律检查委员会本级</w:t>
            </w:r>
          </w:p>
        </w:tc>
        <w:tc>
          <w:tcPr>
            <w:tcW w:w="2381" w:type="dxa"/>
            <w:tcBorders>
              <w:top w:val="single" w:color="FFFFFF" w:sz="6" w:space="0"/>
              <w:left w:val="single" w:color="FFFFFF" w:sz="6" w:space="0"/>
              <w:right w:val="single" w:color="FFFFFF" w:sz="6" w:space="0"/>
            </w:tcBorders>
            <w:vAlign w:val="center"/>
          </w:tcPr>
          <w:p>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5"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2"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2" w:type="dxa"/>
            <w:vAlign w:val="center"/>
          </w:tcPr>
          <w:p>
            <w:pPr>
              <w:pStyle w:val="18"/>
            </w:pPr>
            <w:r>
              <w:t>127.50</w:t>
            </w:r>
          </w:p>
        </w:tc>
        <w:tc>
          <w:tcPr>
            <w:tcW w:w="2381" w:type="dxa"/>
            <w:vAlign w:val="center"/>
          </w:tcPr>
          <w:p>
            <w:pPr>
              <w:pStyle w:val="18"/>
            </w:pPr>
            <w:r>
              <w:t>127.50</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“三公”经费小计</w:t>
            </w:r>
          </w:p>
        </w:tc>
        <w:tc>
          <w:tcPr>
            <w:tcW w:w="2382" w:type="dxa"/>
            <w:vAlign w:val="center"/>
          </w:tcPr>
          <w:p>
            <w:pPr>
              <w:pStyle w:val="14"/>
            </w:pPr>
            <w:r>
              <w:t>127.50</w:t>
            </w:r>
          </w:p>
        </w:tc>
        <w:tc>
          <w:tcPr>
            <w:tcW w:w="2381" w:type="dxa"/>
            <w:vAlign w:val="center"/>
          </w:tcPr>
          <w:p>
            <w:pPr>
              <w:pStyle w:val="14"/>
            </w:pPr>
            <w:r>
              <w:t>127.50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一、因公出国（境）费</w:t>
            </w:r>
          </w:p>
        </w:tc>
        <w:tc>
          <w:tcPr>
            <w:tcW w:w="2382"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二、公务用车购置及运维费</w:t>
            </w:r>
          </w:p>
        </w:tc>
        <w:tc>
          <w:tcPr>
            <w:tcW w:w="2382" w:type="dxa"/>
            <w:vAlign w:val="center"/>
          </w:tcPr>
          <w:p>
            <w:pPr>
              <w:pStyle w:val="14"/>
            </w:pPr>
            <w:r>
              <w:t>107.50</w:t>
            </w:r>
          </w:p>
        </w:tc>
        <w:tc>
          <w:tcPr>
            <w:tcW w:w="2381" w:type="dxa"/>
            <w:vAlign w:val="center"/>
          </w:tcPr>
          <w:p>
            <w:pPr>
              <w:pStyle w:val="14"/>
            </w:pPr>
            <w:r>
              <w:t>107.50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其中：公务用车购置费</w:t>
            </w:r>
          </w:p>
        </w:tc>
        <w:tc>
          <w:tcPr>
            <w:tcW w:w="2382" w:type="dxa"/>
            <w:vAlign w:val="center"/>
          </w:tcPr>
          <w:p>
            <w:pPr>
              <w:pStyle w:val="14"/>
            </w:pPr>
            <w:r>
              <w:t>43.00</w:t>
            </w:r>
          </w:p>
        </w:tc>
        <w:tc>
          <w:tcPr>
            <w:tcW w:w="2381" w:type="dxa"/>
            <w:vAlign w:val="center"/>
          </w:tcPr>
          <w:p>
            <w:pPr>
              <w:pStyle w:val="14"/>
            </w:pPr>
            <w:r>
              <w:t>43.00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 xml:space="preserve">          公务用车运行维护费</w:t>
            </w:r>
          </w:p>
        </w:tc>
        <w:tc>
          <w:tcPr>
            <w:tcW w:w="2382" w:type="dxa"/>
            <w:vAlign w:val="center"/>
          </w:tcPr>
          <w:p>
            <w:pPr>
              <w:pStyle w:val="14"/>
            </w:pPr>
            <w:r>
              <w:t>64.50</w:t>
            </w:r>
          </w:p>
        </w:tc>
        <w:tc>
          <w:tcPr>
            <w:tcW w:w="2381" w:type="dxa"/>
            <w:vAlign w:val="center"/>
          </w:tcPr>
          <w:p>
            <w:pPr>
              <w:pStyle w:val="14"/>
            </w:pPr>
            <w:r>
              <w:t>64.50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vAlign w:val="center"/>
          </w:tcPr>
          <w:p>
            <w:pPr>
              <w:pStyle w:val="15"/>
            </w:pPr>
            <w:r>
              <w:t>三、公务接待费</w:t>
            </w:r>
          </w:p>
        </w:tc>
        <w:tc>
          <w:tcPr>
            <w:tcW w:w="2382" w:type="dxa"/>
            <w:vAlign w:val="center"/>
          </w:tcPr>
          <w:p>
            <w:pPr>
              <w:pStyle w:val="14"/>
            </w:pPr>
            <w:r>
              <w:t>20.00</w:t>
            </w:r>
          </w:p>
        </w:tc>
        <w:tc>
          <w:tcPr>
            <w:tcW w:w="2381" w:type="dxa"/>
            <w:vAlign w:val="center"/>
          </w:tcPr>
          <w:p>
            <w:pPr>
              <w:pStyle w:val="14"/>
            </w:pPr>
            <w:r>
              <w:t>20.00</w:t>
            </w:r>
          </w:p>
        </w:tc>
        <w:tc>
          <w:tcPr>
            <w:tcW w:w="2381" w:type="dxa"/>
            <w:vAlign w:val="center"/>
          </w:tcPr>
          <w:p>
            <w:pPr>
              <w:pStyle w:val="14"/>
            </w:pPr>
          </w:p>
        </w:tc>
        <w:tc>
          <w:tcPr>
            <w:tcW w:w="2381" w:type="dxa"/>
            <w:vAlign w:val="center"/>
          </w:tcPr>
          <w:p>
            <w:pPr>
              <w:pStyle w:val="14"/>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中共衡水市纪律检查委员会本级2024年单位预算信息公开情况说明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按照《中华人民共和国预算法》《地方预决算公开操作规程》和《关于进一步推进预算公开工作的实施意见》规定，现将中共衡水市纪律检查委员会本级2024年单位预算公开如下：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0"/>
      </w:pPr>
      <w:r>
        <w:t>（一）负责全市党的纪律检查工作。贯彻落实党中央、省委和市委关于纪律检查工作的决策部署，维护党的章程和其他党内法规，检查党的路线方针政策和决议的执行情况，协助市委推进全面从严治党、加强党风建设和组织协调反腐败工作。</w:t>
      </w:r>
    </w:p>
    <w:p>
      <w:pPr>
        <w:pStyle w:val="20"/>
      </w:pPr>
      <w:r>
        <w:t>（二）依照党的章程和其他党内法规履行监督、执纪、问责职责。负责经常对党员进行遵守纪律的教育，作出关于维护党纪的决定；对市委工作机关、市委批准设立的党组（党委），各县（市、区）党委、纪委等党的组织和市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20"/>
      </w:pPr>
      <w:r>
        <w:t>（三）支持配合巡视巡察工作。承担巡视巡察整改日常监督责任，做好巡视巡察整改督查督办工作，依规依纪依法处置巡视巡察移交的反映领导干部问题线索。</w:t>
      </w:r>
    </w:p>
    <w:p>
      <w:pPr>
        <w:pStyle w:val="20"/>
      </w:pPr>
      <w:r>
        <w:t>（四）负责全市监察工作。贯彻落实党中央、省委和市委关于监察工作的决策部署，维护宪法法律，依法对市委管理的行使公权力的公职人员进行监察，调查职务违法和职务犯罪，开展廉政建设和反腐败工作。</w:t>
      </w:r>
    </w:p>
    <w:p>
      <w:pPr>
        <w:pStyle w:val="20"/>
      </w:pPr>
      <w:r>
        <w:t>（五）依照法律规定履行监督、调查、处置职责。推动开展廉政教育，对市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20"/>
      </w:pPr>
      <w:r>
        <w:t>（六）负责组织协调全面从严治党、党风廉政建设和反腐败宣传教育工作。</w:t>
      </w:r>
    </w:p>
    <w:p>
      <w:pPr>
        <w:pStyle w:val="20"/>
      </w:pPr>
      <w:r>
        <w:t>（七）负责综合分析全面从严治党、党风廉政建设和反腐败工作情况，对纪检监察工作重要理论及实践问题进行调查研究；参与起草修订有关法律、法规和规范性文件。</w:t>
      </w:r>
    </w:p>
    <w:p>
      <w:pPr>
        <w:pStyle w:val="20"/>
      </w:pPr>
      <w:r>
        <w:t>（八）负责组织协调全市反腐败追逃追赃和防逃工作，督促有关单位做好相关工作。</w:t>
      </w:r>
    </w:p>
    <w:p>
      <w:pPr>
        <w:pStyle w:val="20"/>
      </w:pPr>
      <w:r>
        <w:t>（九）根据干部管理权限，负责全市纪检监察系统领导班子建设、干部队伍建设和组织建设的综合规划、政策研究、制度建设和业务指导；会同市委组织部负责市委巡察办的处级干部提名、考察，报市委任免；根据干部管理权限负责市委巡察办科级及以下干部人事工作。会同有关方面做好市纪委监委派驻机构、县级纪检监察机关、市管企业和市属院校纪检监察机构领导班子建设有关工作；组织和指导全市纪检监察系统干部教育培训工作等。</w:t>
      </w:r>
    </w:p>
    <w:p>
      <w:pPr>
        <w:pStyle w:val="20"/>
      </w:pPr>
      <w:r>
        <w:t>（十）完成省纪委监委、市委交办的其他任务。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5"/>
            </w:pPr>
            <w:r>
              <w:t>中共衡水市纪律检查委员会本级</w:t>
            </w:r>
          </w:p>
        </w:tc>
        <w:tc>
          <w:tcPr>
            <w:tcW w:w="1843" w:type="dxa"/>
            <w:vAlign w:val="center"/>
          </w:tcPr>
          <w:p>
            <w:pPr>
              <w:pStyle w:val="16"/>
            </w:pPr>
            <w:r>
              <w:t>行政</w:t>
            </w:r>
          </w:p>
        </w:tc>
        <w:tc>
          <w:tcPr>
            <w:tcW w:w="2126" w:type="dxa"/>
            <w:vAlign w:val="center"/>
          </w:tcPr>
          <w:p>
            <w:pPr>
              <w:pStyle w:val="16"/>
            </w:pPr>
            <w:r>
              <w:t>副厅（地）级</w:t>
            </w:r>
          </w:p>
        </w:tc>
        <w:tc>
          <w:tcPr>
            <w:tcW w:w="3827" w:type="dxa"/>
            <w:vAlign w:val="center"/>
          </w:tcPr>
          <w:p>
            <w:pPr>
              <w:pStyle w:val="16"/>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1"/>
      </w:pPr>
      <w:r>
        <w:t>按照预算管理有关规定，目前单位预算的编制实行综合预算管理，即全部收入和支出都反映在预算中。</w:t>
      </w:r>
    </w:p>
    <w:p>
      <w:pPr>
        <w:pStyle w:val="21"/>
      </w:pPr>
      <w:r>
        <w:t>1、收入说明</w:t>
      </w:r>
    </w:p>
    <w:p>
      <w:pPr>
        <w:pStyle w:val="21"/>
      </w:pPr>
      <w:r>
        <w:t>反映本单位当年全部收入。2024年预算收入8113.08万元，其中：一般公共预算收入8113.08万元，基金预算收入0.00万元，国有资本经营预算收入0.00万元，财政专户核拨收入0.00万元，单位资金收入0.00万元，上年结转结余0.00万元。</w:t>
      </w:r>
    </w:p>
    <w:p>
      <w:pPr>
        <w:pStyle w:val="21"/>
      </w:pPr>
      <w:r>
        <w:t>2、支出说明</w:t>
      </w:r>
    </w:p>
    <w:p>
      <w:pPr>
        <w:pStyle w:val="21"/>
      </w:pPr>
      <w:r>
        <w:t>收支预算总表支出栏、基本支出表、项目支出表按经济分类和支出功能分类科目编制，反映中共衡水市纪律检查委员会本级年度单位预算中支出预算的总体情况。2024年支出预算8113.08万元，其中基本支出6303.08万元，包括人员经费5610.58万元和日常公用经费692.50万元；项目支出1810.00万元，主要为纪律审查工作经费、监督检查工作经费等。</w:t>
      </w:r>
    </w:p>
    <w:p>
      <w:pPr>
        <w:pStyle w:val="21"/>
      </w:pPr>
      <w:r>
        <w:t>3、比上年增减情况</w:t>
      </w:r>
    </w:p>
    <w:p>
      <w:pPr>
        <w:pStyle w:val="21"/>
      </w:pPr>
      <w:r>
        <w:t>2024年预算收支安排8113.08万元，较2023年预算增加274.08万元，其中：基本支出增加44.88万元，主要为增加人员经费支出；项目支出增加229.20万元，主要为信息网络建设费用增加。</w:t>
      </w:r>
    </w:p>
    <w:p>
      <w:pPr>
        <w:spacing w:before="10" w:after="10"/>
        <w:ind w:firstLine="640"/>
        <w:outlineLvl w:val="5"/>
      </w:pPr>
      <w:r>
        <w:rPr>
          <w:rFonts w:ascii="黑体" w:hAnsi="黑体" w:eastAsia="黑体" w:cs="黑体"/>
          <w:color w:val="000000"/>
          <w:sz w:val="32"/>
        </w:rPr>
        <w:t>三、机关运行经费安排情况</w:t>
      </w:r>
    </w:p>
    <w:p>
      <w:pPr>
        <w:pStyle w:val="22"/>
      </w:pPr>
      <w:r>
        <w:t>2024年，我单位机关运行经费共计安排692.50万元，主要用于日常维修、办公用房水电费、办公用房取暖费、办公用房物业管理费等日常运行支出。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3"/>
      </w:pPr>
      <w:r>
        <w:t>2024年，我单位财政拨款“三公”经费预算安排127.50万元，其中因公出国（境）费0.00万元；公务用车购置及运维费107.50万元（其中：公务用车购置费为43.00万元，公务用车运维费64.50万元</w:t>
      </w:r>
      <w:r>
        <w:rPr>
          <w:rFonts w:hint="eastAsia"/>
          <w:lang w:eastAsia="zh-CN"/>
        </w:rPr>
        <w:t>）</w:t>
      </w:r>
      <w:r>
        <w:t>；公务接待费20.00万元。与2023年相比增加0.00万元，增减变化的主要原因是因公出国（境）费较上年持平，无增减变化；公务用车购置及运维费较上年持平，无增减变化；公务接待费较上年持平，无增减变化。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1、2024年中央政法纪检监察转移支付资金绩效目标表</w:t>
      </w:r>
    </w:p>
    <w:tbl>
      <w:tblPr>
        <w:tblStyle w:val="8"/>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13110024P00L0NX10061G</w:t>
            </w:r>
          </w:p>
        </w:tc>
        <w:tc>
          <w:tcPr>
            <w:tcW w:w="1587" w:type="dxa"/>
            <w:vAlign w:val="center"/>
          </w:tcPr>
          <w:p>
            <w:pPr>
              <w:pStyle w:val="13"/>
            </w:pPr>
            <w:r>
              <w:t>项目名称</w:t>
            </w:r>
          </w:p>
        </w:tc>
        <w:tc>
          <w:tcPr>
            <w:tcW w:w="4423" w:type="dxa"/>
            <w:gridSpan w:val="3"/>
            <w:vAlign w:val="center"/>
          </w:tcPr>
          <w:p>
            <w:pPr>
              <w:pStyle w:val="15"/>
            </w:pPr>
            <w:r>
              <w:t>2024年中央政法纪检监察转移支付资金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10.00</w:t>
            </w:r>
          </w:p>
        </w:tc>
        <w:tc>
          <w:tcPr>
            <w:tcW w:w="1587" w:type="dxa"/>
            <w:vAlign w:val="center"/>
          </w:tcPr>
          <w:p>
            <w:pPr>
              <w:pStyle w:val="13"/>
            </w:pPr>
            <w:r>
              <w:t>其中：财政    资金</w:t>
            </w:r>
          </w:p>
        </w:tc>
        <w:tc>
          <w:tcPr>
            <w:tcW w:w="1304" w:type="dxa"/>
            <w:vAlign w:val="center"/>
          </w:tcPr>
          <w:p>
            <w:pPr>
              <w:pStyle w:val="15"/>
            </w:pPr>
            <w:r>
              <w:t>10.00</w:t>
            </w:r>
          </w:p>
        </w:tc>
        <w:tc>
          <w:tcPr>
            <w:tcW w:w="1276" w:type="dxa"/>
            <w:vAlign w:val="center"/>
          </w:tcPr>
          <w:p>
            <w:pPr>
              <w:pStyle w:val="13"/>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为纪律审查、纪检监察业务提高服务和保障。</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30%</w:t>
            </w:r>
          </w:p>
        </w:tc>
        <w:tc>
          <w:tcPr>
            <w:tcW w:w="1587" w:type="dxa"/>
            <w:vAlign w:val="center"/>
          </w:tcPr>
          <w:p>
            <w:pPr>
              <w:pStyle w:val="16"/>
            </w:pPr>
            <w:r>
              <w:t>70%</w:t>
            </w:r>
          </w:p>
        </w:tc>
        <w:tc>
          <w:tcPr>
            <w:tcW w:w="1304" w:type="dxa"/>
            <w:vAlign w:val="center"/>
          </w:tcPr>
          <w:p>
            <w:pPr>
              <w:pStyle w:val="16"/>
            </w:pPr>
          </w:p>
        </w:tc>
        <w:tc>
          <w:tcPr>
            <w:tcW w:w="3119" w:type="dxa"/>
            <w:gridSpan w:val="2"/>
            <w:vAlign w:val="center"/>
          </w:tcPr>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5"/>
            </w:pPr>
            <w:r>
              <w:t>1.为纪律审查、纪检监察业务提高服务和保障。</w:t>
            </w:r>
            <w:r>
              <w:tab/>
            </w:r>
            <w:r>
              <w:tab/>
            </w:r>
            <w:r>
              <w:tab/>
            </w:r>
            <w:r>
              <w:tab/>
            </w:r>
            <w:r>
              <w:tab/>
            </w:r>
            <w:r>
              <w:tab/>
            </w:r>
          </w:p>
        </w:tc>
      </w:tr>
    </w:tbl>
    <w:p>
      <w:pPr>
        <w:spacing w:line="2" w:lineRule="exact"/>
        <w:jc w:val="center"/>
      </w:pPr>
    </w:p>
    <w:tbl>
      <w:tblPr>
        <w:tblStyle w:val="8"/>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综合事务完成率</w:t>
            </w:r>
          </w:p>
        </w:tc>
        <w:tc>
          <w:tcPr>
            <w:tcW w:w="2891" w:type="dxa"/>
            <w:vAlign w:val="center"/>
          </w:tcPr>
          <w:p>
            <w:pPr>
              <w:pStyle w:val="15"/>
            </w:pPr>
            <w:r>
              <w:t>综合事务完成率</w:t>
            </w:r>
          </w:p>
        </w:tc>
        <w:tc>
          <w:tcPr>
            <w:tcW w:w="1276" w:type="dxa"/>
            <w:vAlign w:val="center"/>
          </w:tcPr>
          <w:p>
            <w:pPr>
              <w:pStyle w:val="15"/>
            </w:pPr>
            <w:r>
              <w:t>≥98%</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各项任务完成及时率</w:t>
            </w:r>
          </w:p>
        </w:tc>
        <w:tc>
          <w:tcPr>
            <w:tcW w:w="2891" w:type="dxa"/>
            <w:vAlign w:val="center"/>
          </w:tcPr>
          <w:p>
            <w:pPr>
              <w:pStyle w:val="15"/>
            </w:pPr>
            <w:r>
              <w:t>各项任务完成及时率</w:t>
            </w:r>
          </w:p>
        </w:tc>
        <w:tc>
          <w:tcPr>
            <w:tcW w:w="1276" w:type="dxa"/>
            <w:vAlign w:val="center"/>
          </w:tcPr>
          <w:p>
            <w:pPr>
              <w:pStyle w:val="15"/>
            </w:pPr>
            <w:r>
              <w:t>≥98%</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工作有效运行保障率</w:t>
            </w:r>
          </w:p>
        </w:tc>
        <w:tc>
          <w:tcPr>
            <w:tcW w:w="2891" w:type="dxa"/>
            <w:vAlign w:val="center"/>
          </w:tcPr>
          <w:p>
            <w:pPr>
              <w:pStyle w:val="15"/>
            </w:pPr>
            <w:r>
              <w:t>工作有效运行保障率</w:t>
            </w:r>
          </w:p>
        </w:tc>
        <w:tc>
          <w:tcPr>
            <w:tcW w:w="1276" w:type="dxa"/>
            <w:vAlign w:val="center"/>
          </w:tcPr>
          <w:p>
            <w:pPr>
              <w:pStyle w:val="15"/>
            </w:pPr>
            <w:r>
              <w:t>≥98%</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成本控制情况</w:t>
            </w:r>
          </w:p>
        </w:tc>
        <w:tc>
          <w:tcPr>
            <w:tcW w:w="2891" w:type="dxa"/>
            <w:vAlign w:val="center"/>
          </w:tcPr>
          <w:p>
            <w:pPr>
              <w:pStyle w:val="15"/>
            </w:pPr>
            <w:r>
              <w:t>成本控制情况</w:t>
            </w:r>
          </w:p>
        </w:tc>
        <w:tc>
          <w:tcPr>
            <w:tcW w:w="1276" w:type="dxa"/>
            <w:vAlign w:val="center"/>
          </w:tcPr>
          <w:p>
            <w:pPr>
              <w:pStyle w:val="15"/>
            </w:pPr>
            <w:r>
              <w:t>严控各项支出成本不高于行业平均水平</w:t>
            </w:r>
          </w:p>
        </w:tc>
        <w:tc>
          <w:tcPr>
            <w:tcW w:w="1843" w:type="dxa"/>
            <w:vAlign w:val="center"/>
          </w:tcPr>
          <w:p>
            <w:pPr>
              <w:pStyle w:val="15"/>
            </w:pPr>
            <w:r>
              <w:t>落实过紧日子要求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1276" w:type="dxa"/>
            <w:vAlign w:val="center"/>
          </w:tcPr>
          <w:p>
            <w:pPr>
              <w:pStyle w:val="15"/>
            </w:pPr>
            <w:r>
              <w:t>社会效益指标</w:t>
            </w:r>
          </w:p>
        </w:tc>
        <w:tc>
          <w:tcPr>
            <w:tcW w:w="1332" w:type="dxa"/>
            <w:vAlign w:val="center"/>
          </w:tcPr>
          <w:p>
            <w:pPr>
              <w:pStyle w:val="15"/>
            </w:pPr>
            <w:r>
              <w:t>促进社会和谐稳定</w:t>
            </w:r>
          </w:p>
        </w:tc>
        <w:tc>
          <w:tcPr>
            <w:tcW w:w="2891" w:type="dxa"/>
            <w:vAlign w:val="center"/>
          </w:tcPr>
          <w:p>
            <w:pPr>
              <w:pStyle w:val="15"/>
            </w:pPr>
            <w:r>
              <w:t>促进社会和谐稳定</w:t>
            </w:r>
          </w:p>
        </w:tc>
        <w:tc>
          <w:tcPr>
            <w:tcW w:w="1276" w:type="dxa"/>
            <w:vAlign w:val="center"/>
          </w:tcPr>
          <w:p>
            <w:pPr>
              <w:pStyle w:val="15"/>
            </w:pPr>
            <w:r>
              <w:t>提升办案效率促进社会稳定</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≥95%</w:t>
            </w:r>
          </w:p>
        </w:tc>
        <w:tc>
          <w:tcPr>
            <w:tcW w:w="1843" w:type="dxa"/>
            <w:vAlign w:val="center"/>
          </w:tcPr>
          <w:p>
            <w:pPr>
              <w:pStyle w:val="15"/>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2、党风廉政建设绩效目标表</w:t>
      </w:r>
    </w:p>
    <w:tbl>
      <w:tblPr>
        <w:tblStyle w:val="8"/>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13110024P00L0NX100501</w:t>
            </w:r>
          </w:p>
        </w:tc>
        <w:tc>
          <w:tcPr>
            <w:tcW w:w="1587" w:type="dxa"/>
            <w:vAlign w:val="center"/>
          </w:tcPr>
          <w:p>
            <w:pPr>
              <w:pStyle w:val="13"/>
            </w:pPr>
            <w:r>
              <w:t>项目名称</w:t>
            </w:r>
          </w:p>
        </w:tc>
        <w:tc>
          <w:tcPr>
            <w:tcW w:w="4423" w:type="dxa"/>
            <w:gridSpan w:val="3"/>
            <w:vAlign w:val="center"/>
          </w:tcPr>
          <w:p>
            <w:pPr>
              <w:pStyle w:val="15"/>
            </w:pPr>
            <w:r>
              <w:t>党风廉政建设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35.00</w:t>
            </w:r>
          </w:p>
        </w:tc>
        <w:tc>
          <w:tcPr>
            <w:tcW w:w="1587" w:type="dxa"/>
            <w:vAlign w:val="center"/>
          </w:tcPr>
          <w:p>
            <w:pPr>
              <w:pStyle w:val="13"/>
            </w:pPr>
            <w:r>
              <w:t>其中：财政    资金</w:t>
            </w:r>
          </w:p>
        </w:tc>
        <w:tc>
          <w:tcPr>
            <w:tcW w:w="1304" w:type="dxa"/>
            <w:vAlign w:val="center"/>
          </w:tcPr>
          <w:p>
            <w:pPr>
              <w:pStyle w:val="15"/>
            </w:pPr>
            <w:r>
              <w:t>35.00</w:t>
            </w:r>
          </w:p>
        </w:tc>
        <w:tc>
          <w:tcPr>
            <w:tcW w:w="1276" w:type="dxa"/>
            <w:vAlign w:val="center"/>
          </w:tcPr>
          <w:p>
            <w:pPr>
              <w:pStyle w:val="13"/>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积极发挥职能作用，加强党风廉政建设。营造风清气正、干事创业的工作氛围。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25%</w:t>
            </w:r>
          </w:p>
        </w:tc>
        <w:tc>
          <w:tcPr>
            <w:tcW w:w="1304" w:type="dxa"/>
            <w:vAlign w:val="center"/>
          </w:tcPr>
          <w:p>
            <w:pPr>
              <w:pStyle w:val="16"/>
            </w:pPr>
            <w:r>
              <w:t>25%</w:t>
            </w:r>
          </w:p>
        </w:tc>
        <w:tc>
          <w:tcPr>
            <w:tcW w:w="3119" w:type="dxa"/>
            <w:gridSpan w:val="2"/>
            <w:vAlign w:val="center"/>
          </w:tcPr>
          <w:p>
            <w:pPr>
              <w:pStyle w:val="16"/>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5"/>
            </w:pPr>
            <w:r>
              <w:t>1.积极发挥职能作用，加强党风廉政建设。营造风清气正、干事创业的工作氛围。</w:t>
            </w:r>
            <w:r>
              <w:tab/>
            </w:r>
            <w:r>
              <w:tab/>
            </w:r>
            <w:r>
              <w:tab/>
            </w:r>
            <w:r>
              <w:tab/>
            </w:r>
            <w:r>
              <w:tab/>
            </w:r>
            <w:r>
              <w:tab/>
            </w:r>
          </w:p>
        </w:tc>
      </w:tr>
    </w:tbl>
    <w:p>
      <w:pPr>
        <w:spacing w:line="2" w:lineRule="exact"/>
        <w:jc w:val="center"/>
      </w:pPr>
    </w:p>
    <w:tbl>
      <w:tblPr>
        <w:tblStyle w:val="8"/>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实际完成率</w:t>
            </w:r>
          </w:p>
        </w:tc>
        <w:tc>
          <w:tcPr>
            <w:tcW w:w="2891" w:type="dxa"/>
            <w:vAlign w:val="center"/>
          </w:tcPr>
          <w:p>
            <w:pPr>
              <w:pStyle w:val="15"/>
            </w:pPr>
            <w:r>
              <w:t>实际完成率</w:t>
            </w:r>
          </w:p>
        </w:tc>
        <w:tc>
          <w:tcPr>
            <w:tcW w:w="1276" w:type="dxa"/>
            <w:vAlign w:val="center"/>
          </w:tcPr>
          <w:p>
            <w:pPr>
              <w:pStyle w:val="15"/>
            </w:pPr>
            <w:r>
              <w:t>≥90%</w:t>
            </w:r>
          </w:p>
        </w:tc>
        <w:tc>
          <w:tcPr>
            <w:tcW w:w="1843" w:type="dxa"/>
            <w:vAlign w:val="center"/>
          </w:tcPr>
          <w:p>
            <w:pPr>
              <w:pStyle w:val="15"/>
            </w:pPr>
            <w:r>
              <w:t>工作计划</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完成率</w:t>
            </w:r>
          </w:p>
        </w:tc>
        <w:tc>
          <w:tcPr>
            <w:tcW w:w="2891" w:type="dxa"/>
            <w:vAlign w:val="center"/>
          </w:tcPr>
          <w:p>
            <w:pPr>
              <w:pStyle w:val="15"/>
            </w:pPr>
            <w:r>
              <w:t>完成率</w:t>
            </w:r>
          </w:p>
        </w:tc>
        <w:tc>
          <w:tcPr>
            <w:tcW w:w="1276" w:type="dxa"/>
            <w:vAlign w:val="center"/>
          </w:tcPr>
          <w:p>
            <w:pPr>
              <w:pStyle w:val="15"/>
            </w:pPr>
            <w:r>
              <w:t>≥90%</w:t>
            </w:r>
          </w:p>
        </w:tc>
        <w:tc>
          <w:tcPr>
            <w:tcW w:w="1843" w:type="dxa"/>
            <w:vAlign w:val="center"/>
          </w:tcPr>
          <w:p>
            <w:pPr>
              <w:pStyle w:val="15"/>
            </w:pPr>
            <w:r>
              <w:t>工作计划</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项目执行效率</w:t>
            </w:r>
          </w:p>
        </w:tc>
        <w:tc>
          <w:tcPr>
            <w:tcW w:w="2891" w:type="dxa"/>
            <w:vAlign w:val="center"/>
          </w:tcPr>
          <w:p>
            <w:pPr>
              <w:pStyle w:val="15"/>
            </w:pPr>
            <w:r>
              <w:t>项目执行效率</w:t>
            </w:r>
          </w:p>
        </w:tc>
        <w:tc>
          <w:tcPr>
            <w:tcW w:w="1276" w:type="dxa"/>
            <w:vAlign w:val="center"/>
          </w:tcPr>
          <w:p>
            <w:pPr>
              <w:pStyle w:val="15"/>
            </w:pPr>
            <w:r>
              <w:t>≥90%</w:t>
            </w:r>
          </w:p>
        </w:tc>
        <w:tc>
          <w:tcPr>
            <w:tcW w:w="1843" w:type="dxa"/>
            <w:vAlign w:val="center"/>
          </w:tcPr>
          <w:p>
            <w:pPr>
              <w:pStyle w:val="15"/>
            </w:pPr>
            <w:r>
              <w:t>工作计划</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成本控制情况</w:t>
            </w:r>
          </w:p>
        </w:tc>
        <w:tc>
          <w:tcPr>
            <w:tcW w:w="2891" w:type="dxa"/>
            <w:vAlign w:val="center"/>
          </w:tcPr>
          <w:p>
            <w:pPr>
              <w:pStyle w:val="15"/>
            </w:pPr>
            <w:r>
              <w:t>成本控制情况</w:t>
            </w:r>
          </w:p>
        </w:tc>
        <w:tc>
          <w:tcPr>
            <w:tcW w:w="1276" w:type="dxa"/>
            <w:vAlign w:val="center"/>
          </w:tcPr>
          <w:p>
            <w:pPr>
              <w:pStyle w:val="15"/>
            </w:pPr>
            <w:r>
              <w:t>严控各项支出成本不高于行业平均水平</w:t>
            </w:r>
          </w:p>
        </w:tc>
        <w:tc>
          <w:tcPr>
            <w:tcW w:w="1843" w:type="dxa"/>
            <w:vAlign w:val="center"/>
          </w:tcPr>
          <w:p>
            <w:pPr>
              <w:pStyle w:val="15"/>
            </w:pPr>
            <w:r>
              <w:t>落实过紧日子要求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1276" w:type="dxa"/>
            <w:vAlign w:val="center"/>
          </w:tcPr>
          <w:p>
            <w:pPr>
              <w:pStyle w:val="15"/>
            </w:pPr>
            <w:r>
              <w:t>社会效益指标</w:t>
            </w:r>
          </w:p>
        </w:tc>
        <w:tc>
          <w:tcPr>
            <w:tcW w:w="1332" w:type="dxa"/>
            <w:vAlign w:val="center"/>
          </w:tcPr>
          <w:p>
            <w:pPr>
              <w:pStyle w:val="15"/>
            </w:pPr>
            <w:r>
              <w:t>强化党风廉政建设</w:t>
            </w:r>
          </w:p>
        </w:tc>
        <w:tc>
          <w:tcPr>
            <w:tcW w:w="2891" w:type="dxa"/>
            <w:vAlign w:val="center"/>
          </w:tcPr>
          <w:p>
            <w:pPr>
              <w:pStyle w:val="15"/>
            </w:pPr>
            <w:r>
              <w:t>强化党风廉政建设</w:t>
            </w:r>
          </w:p>
        </w:tc>
        <w:tc>
          <w:tcPr>
            <w:tcW w:w="1276" w:type="dxa"/>
            <w:vAlign w:val="center"/>
          </w:tcPr>
          <w:p>
            <w:pPr>
              <w:pStyle w:val="15"/>
            </w:pPr>
            <w:r>
              <w:t>强化党风廉政建设</w:t>
            </w:r>
          </w:p>
        </w:tc>
        <w:tc>
          <w:tcPr>
            <w:tcW w:w="1843" w:type="dxa"/>
            <w:vAlign w:val="center"/>
          </w:tcPr>
          <w:p>
            <w:pPr>
              <w:pStyle w:val="15"/>
            </w:pPr>
            <w:r>
              <w:t>工作计划</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≥90%</w:t>
            </w:r>
          </w:p>
        </w:tc>
        <w:tc>
          <w:tcPr>
            <w:tcW w:w="1843" w:type="dxa"/>
            <w:vAlign w:val="center"/>
          </w:tcPr>
          <w:p>
            <w:pPr>
              <w:pStyle w:val="15"/>
            </w:pPr>
            <w:r>
              <w:t>工作计划</w:t>
            </w:r>
          </w:p>
          <w:p>
            <w:pPr>
              <w:pStyle w:val="15"/>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3、后勤运行保障绩效目标表</w:t>
      </w:r>
    </w:p>
    <w:tbl>
      <w:tblPr>
        <w:tblStyle w:val="8"/>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13110024P00J8C6100288</w:t>
            </w:r>
          </w:p>
        </w:tc>
        <w:tc>
          <w:tcPr>
            <w:tcW w:w="1587" w:type="dxa"/>
            <w:vAlign w:val="center"/>
          </w:tcPr>
          <w:p>
            <w:pPr>
              <w:pStyle w:val="13"/>
            </w:pPr>
            <w:r>
              <w:t>项目名称</w:t>
            </w:r>
          </w:p>
        </w:tc>
        <w:tc>
          <w:tcPr>
            <w:tcW w:w="4423" w:type="dxa"/>
            <w:gridSpan w:val="3"/>
            <w:vAlign w:val="center"/>
          </w:tcPr>
          <w:p>
            <w:pPr>
              <w:pStyle w:val="15"/>
            </w:pPr>
            <w:r>
              <w:t>后勤运行保障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83.00</w:t>
            </w:r>
          </w:p>
        </w:tc>
        <w:tc>
          <w:tcPr>
            <w:tcW w:w="1587" w:type="dxa"/>
            <w:vAlign w:val="center"/>
          </w:tcPr>
          <w:p>
            <w:pPr>
              <w:pStyle w:val="13"/>
            </w:pPr>
            <w:r>
              <w:t>其中：财政    资金</w:t>
            </w:r>
          </w:p>
        </w:tc>
        <w:tc>
          <w:tcPr>
            <w:tcW w:w="1304" w:type="dxa"/>
            <w:vAlign w:val="center"/>
          </w:tcPr>
          <w:p>
            <w:pPr>
              <w:pStyle w:val="15"/>
            </w:pPr>
            <w:r>
              <w:t>83.00</w:t>
            </w:r>
          </w:p>
        </w:tc>
        <w:tc>
          <w:tcPr>
            <w:tcW w:w="1276" w:type="dxa"/>
            <w:vAlign w:val="center"/>
          </w:tcPr>
          <w:p>
            <w:pPr>
              <w:pStyle w:val="13"/>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保障机关办公正常运行，加强办案保障能力，全面深化安可替代工作。</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40%</w:t>
            </w:r>
          </w:p>
        </w:tc>
        <w:tc>
          <w:tcPr>
            <w:tcW w:w="1587" w:type="dxa"/>
            <w:vAlign w:val="center"/>
          </w:tcPr>
          <w:p>
            <w:pPr>
              <w:pStyle w:val="16"/>
            </w:pPr>
            <w:r>
              <w:t>40%</w:t>
            </w:r>
          </w:p>
        </w:tc>
        <w:tc>
          <w:tcPr>
            <w:tcW w:w="1304" w:type="dxa"/>
            <w:vAlign w:val="center"/>
          </w:tcPr>
          <w:p>
            <w:pPr>
              <w:pStyle w:val="16"/>
            </w:pPr>
            <w:r>
              <w:t>10%</w:t>
            </w:r>
          </w:p>
        </w:tc>
        <w:tc>
          <w:tcPr>
            <w:tcW w:w="3119" w:type="dxa"/>
            <w:gridSpan w:val="2"/>
            <w:vAlign w:val="center"/>
          </w:tcPr>
          <w:p>
            <w:pPr>
              <w:pStyle w:val="16"/>
            </w:pPr>
            <w:r>
              <w:t>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5"/>
            </w:pPr>
            <w:r>
              <w:t>1.保障机关办公正常运行，加强办案保障能力，全面深化安可替代工作。</w:t>
            </w:r>
          </w:p>
        </w:tc>
      </w:tr>
    </w:tbl>
    <w:p>
      <w:pPr>
        <w:spacing w:line="2" w:lineRule="exact"/>
        <w:jc w:val="center"/>
      </w:pPr>
    </w:p>
    <w:tbl>
      <w:tblPr>
        <w:tblStyle w:val="8"/>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购置数量与购置计划的比率</w:t>
            </w:r>
          </w:p>
        </w:tc>
        <w:tc>
          <w:tcPr>
            <w:tcW w:w="2891" w:type="dxa"/>
            <w:vAlign w:val="center"/>
          </w:tcPr>
          <w:p>
            <w:pPr>
              <w:pStyle w:val="15"/>
            </w:pPr>
            <w:r>
              <w:t>购置数量与购置计划的比率</w:t>
            </w:r>
          </w:p>
        </w:tc>
        <w:tc>
          <w:tcPr>
            <w:tcW w:w="1276" w:type="dxa"/>
            <w:vAlign w:val="center"/>
          </w:tcPr>
          <w:p>
            <w:pPr>
              <w:pStyle w:val="15"/>
            </w:pPr>
            <w:r>
              <w:t>≥90%</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采购质量合格率</w:t>
            </w:r>
          </w:p>
        </w:tc>
        <w:tc>
          <w:tcPr>
            <w:tcW w:w="2891" w:type="dxa"/>
            <w:vAlign w:val="center"/>
          </w:tcPr>
          <w:p>
            <w:pPr>
              <w:pStyle w:val="15"/>
            </w:pPr>
            <w:r>
              <w:t>采购质量合格率</w:t>
            </w:r>
          </w:p>
        </w:tc>
        <w:tc>
          <w:tcPr>
            <w:tcW w:w="1276" w:type="dxa"/>
            <w:vAlign w:val="center"/>
          </w:tcPr>
          <w:p>
            <w:pPr>
              <w:pStyle w:val="15"/>
            </w:pPr>
            <w:r>
              <w:t>≥100%</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采购完成时间</w:t>
            </w:r>
          </w:p>
        </w:tc>
        <w:tc>
          <w:tcPr>
            <w:tcW w:w="2891" w:type="dxa"/>
            <w:vAlign w:val="center"/>
          </w:tcPr>
          <w:p>
            <w:pPr>
              <w:pStyle w:val="15"/>
            </w:pPr>
            <w:r>
              <w:t>采购完成时间</w:t>
            </w:r>
          </w:p>
        </w:tc>
        <w:tc>
          <w:tcPr>
            <w:tcW w:w="1276" w:type="dxa"/>
            <w:vAlign w:val="center"/>
          </w:tcPr>
          <w:p>
            <w:pPr>
              <w:pStyle w:val="15"/>
            </w:pPr>
            <w:r>
              <w:t>按计划完成</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资金成本</w:t>
            </w:r>
          </w:p>
        </w:tc>
        <w:tc>
          <w:tcPr>
            <w:tcW w:w="2891" w:type="dxa"/>
            <w:vAlign w:val="center"/>
          </w:tcPr>
          <w:p>
            <w:pPr>
              <w:pStyle w:val="15"/>
            </w:pPr>
            <w:r>
              <w:t>资金成本</w:t>
            </w:r>
          </w:p>
        </w:tc>
        <w:tc>
          <w:tcPr>
            <w:tcW w:w="1276" w:type="dxa"/>
            <w:vAlign w:val="center"/>
          </w:tcPr>
          <w:p>
            <w:pPr>
              <w:pStyle w:val="15"/>
            </w:pPr>
            <w:r>
              <w:t>节约成本</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1276" w:type="dxa"/>
            <w:vAlign w:val="center"/>
          </w:tcPr>
          <w:p>
            <w:pPr>
              <w:pStyle w:val="15"/>
            </w:pPr>
            <w:r>
              <w:t>经济效益指标</w:t>
            </w:r>
          </w:p>
        </w:tc>
        <w:tc>
          <w:tcPr>
            <w:tcW w:w="1332" w:type="dxa"/>
            <w:vAlign w:val="center"/>
          </w:tcPr>
          <w:p>
            <w:pPr>
              <w:pStyle w:val="15"/>
            </w:pPr>
            <w:r>
              <w:t>设备使用率（%）</w:t>
            </w:r>
          </w:p>
        </w:tc>
        <w:tc>
          <w:tcPr>
            <w:tcW w:w="2891" w:type="dxa"/>
            <w:vAlign w:val="center"/>
          </w:tcPr>
          <w:p>
            <w:pPr>
              <w:pStyle w:val="15"/>
            </w:pPr>
            <w:r>
              <w:t>设备使用率（%）</w:t>
            </w:r>
          </w:p>
        </w:tc>
        <w:tc>
          <w:tcPr>
            <w:tcW w:w="1276" w:type="dxa"/>
            <w:vAlign w:val="center"/>
          </w:tcPr>
          <w:p>
            <w:pPr>
              <w:pStyle w:val="15"/>
            </w:pPr>
            <w:r>
              <w:t>≥96%</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≥90%</w:t>
            </w:r>
          </w:p>
        </w:tc>
        <w:tc>
          <w:tcPr>
            <w:tcW w:w="1843" w:type="dxa"/>
            <w:vAlign w:val="center"/>
          </w:tcPr>
          <w:p>
            <w:pPr>
              <w:pStyle w:val="15"/>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4、纪检监察干部培训费绩效目标表</w:t>
      </w:r>
    </w:p>
    <w:tbl>
      <w:tblPr>
        <w:tblStyle w:val="8"/>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13110024P00L0NX10056N</w:t>
            </w:r>
          </w:p>
        </w:tc>
        <w:tc>
          <w:tcPr>
            <w:tcW w:w="1587" w:type="dxa"/>
            <w:vAlign w:val="center"/>
          </w:tcPr>
          <w:p>
            <w:pPr>
              <w:pStyle w:val="13"/>
            </w:pPr>
            <w:r>
              <w:t>项目名称</w:t>
            </w:r>
          </w:p>
        </w:tc>
        <w:tc>
          <w:tcPr>
            <w:tcW w:w="4423" w:type="dxa"/>
            <w:gridSpan w:val="3"/>
            <w:vAlign w:val="center"/>
          </w:tcPr>
          <w:p>
            <w:pPr>
              <w:pStyle w:val="15"/>
            </w:pPr>
            <w:r>
              <w:t>纪检监察干部培训费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30.00</w:t>
            </w:r>
          </w:p>
        </w:tc>
        <w:tc>
          <w:tcPr>
            <w:tcW w:w="1587" w:type="dxa"/>
            <w:vAlign w:val="center"/>
          </w:tcPr>
          <w:p>
            <w:pPr>
              <w:pStyle w:val="13"/>
            </w:pPr>
            <w:r>
              <w:t>其中：财政    资金</w:t>
            </w:r>
          </w:p>
        </w:tc>
        <w:tc>
          <w:tcPr>
            <w:tcW w:w="1304" w:type="dxa"/>
            <w:vAlign w:val="center"/>
          </w:tcPr>
          <w:p>
            <w:pPr>
              <w:pStyle w:val="15"/>
            </w:pPr>
            <w:r>
              <w:t>30.00</w:t>
            </w:r>
          </w:p>
        </w:tc>
        <w:tc>
          <w:tcPr>
            <w:tcW w:w="1276" w:type="dxa"/>
            <w:vAlign w:val="center"/>
          </w:tcPr>
          <w:p>
            <w:pPr>
              <w:pStyle w:val="13"/>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适应新形势新任务新要求，加强纪检监察干部学习培训和实战练兵，推进纪检监察干部队伍素质和能力建设。全面提升干部人事档案管理工作科学化、制度化、规范化水平</w:t>
            </w:r>
            <w:r>
              <w:rPr>
                <w:rFonts w:hint="eastAsia"/>
                <w:lang w:eastAsia="zh-CN"/>
              </w:rPr>
              <w:t>。</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25%</w:t>
            </w:r>
          </w:p>
        </w:tc>
        <w:tc>
          <w:tcPr>
            <w:tcW w:w="1304" w:type="dxa"/>
            <w:vAlign w:val="center"/>
          </w:tcPr>
          <w:p>
            <w:pPr>
              <w:pStyle w:val="16"/>
            </w:pPr>
            <w:r>
              <w:t>25%</w:t>
            </w:r>
          </w:p>
        </w:tc>
        <w:tc>
          <w:tcPr>
            <w:tcW w:w="3119" w:type="dxa"/>
            <w:gridSpan w:val="2"/>
            <w:vAlign w:val="center"/>
          </w:tcPr>
          <w:p>
            <w:pPr>
              <w:pStyle w:val="16"/>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5"/>
            </w:pPr>
            <w:r>
              <w:t>1.适应新形势新任务新要求，加强纪检监察干部学习培训和实战练兵，推进纪检监察干部队伍素质和能力建设。全面提升干部人事档案管理工作科学化、制度化、规范化水平</w:t>
            </w:r>
          </w:p>
        </w:tc>
      </w:tr>
    </w:tbl>
    <w:p>
      <w:pPr>
        <w:spacing w:line="2" w:lineRule="exact"/>
        <w:jc w:val="center"/>
      </w:pPr>
    </w:p>
    <w:tbl>
      <w:tblPr>
        <w:tblStyle w:val="8"/>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培训次数</w:t>
            </w:r>
          </w:p>
        </w:tc>
        <w:tc>
          <w:tcPr>
            <w:tcW w:w="2891" w:type="dxa"/>
            <w:vAlign w:val="center"/>
          </w:tcPr>
          <w:p>
            <w:pPr>
              <w:pStyle w:val="15"/>
            </w:pPr>
            <w:r>
              <w:t>培训次数</w:t>
            </w:r>
          </w:p>
        </w:tc>
        <w:tc>
          <w:tcPr>
            <w:tcW w:w="1276" w:type="dxa"/>
            <w:vAlign w:val="center"/>
          </w:tcPr>
          <w:p>
            <w:pPr>
              <w:pStyle w:val="15"/>
            </w:pPr>
            <w:r>
              <w:t>≥5次</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培训计划按期完成率</w:t>
            </w:r>
          </w:p>
        </w:tc>
        <w:tc>
          <w:tcPr>
            <w:tcW w:w="2891" w:type="dxa"/>
            <w:vAlign w:val="center"/>
          </w:tcPr>
          <w:p>
            <w:pPr>
              <w:pStyle w:val="15"/>
            </w:pPr>
            <w:r>
              <w:t>培训计划按期完成率</w:t>
            </w:r>
          </w:p>
        </w:tc>
        <w:tc>
          <w:tcPr>
            <w:tcW w:w="1276" w:type="dxa"/>
            <w:vAlign w:val="center"/>
          </w:tcPr>
          <w:p>
            <w:pPr>
              <w:pStyle w:val="15"/>
            </w:pPr>
            <w:r>
              <w:t>≥95%</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培训按期完成率</w:t>
            </w:r>
          </w:p>
        </w:tc>
        <w:tc>
          <w:tcPr>
            <w:tcW w:w="2891" w:type="dxa"/>
            <w:vAlign w:val="center"/>
          </w:tcPr>
          <w:p>
            <w:pPr>
              <w:pStyle w:val="15"/>
            </w:pPr>
            <w:r>
              <w:t>培训按期完成率</w:t>
            </w:r>
          </w:p>
        </w:tc>
        <w:tc>
          <w:tcPr>
            <w:tcW w:w="1276" w:type="dxa"/>
            <w:vAlign w:val="center"/>
          </w:tcPr>
          <w:p>
            <w:pPr>
              <w:pStyle w:val="15"/>
            </w:pPr>
            <w:r>
              <w:t>≥95%</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参加培训人均成本</w:t>
            </w:r>
          </w:p>
        </w:tc>
        <w:tc>
          <w:tcPr>
            <w:tcW w:w="2891" w:type="dxa"/>
            <w:vAlign w:val="center"/>
          </w:tcPr>
          <w:p>
            <w:pPr>
              <w:pStyle w:val="15"/>
            </w:pPr>
            <w:r>
              <w:t>参加培训人均成本</w:t>
            </w:r>
          </w:p>
        </w:tc>
        <w:tc>
          <w:tcPr>
            <w:tcW w:w="1276" w:type="dxa"/>
            <w:vAlign w:val="center"/>
          </w:tcPr>
          <w:p>
            <w:pPr>
              <w:pStyle w:val="15"/>
            </w:pPr>
            <w:r>
              <w:t>严格按照各项标准支出</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1276" w:type="dxa"/>
            <w:vAlign w:val="center"/>
          </w:tcPr>
          <w:p>
            <w:pPr>
              <w:pStyle w:val="15"/>
            </w:pPr>
            <w:r>
              <w:t>社会效益指标</w:t>
            </w:r>
          </w:p>
        </w:tc>
        <w:tc>
          <w:tcPr>
            <w:tcW w:w="1332" w:type="dxa"/>
            <w:vAlign w:val="center"/>
          </w:tcPr>
          <w:p>
            <w:pPr>
              <w:pStyle w:val="15"/>
            </w:pPr>
            <w:r>
              <w:t>不断推进专业技术人才队伍建设</w:t>
            </w:r>
          </w:p>
        </w:tc>
        <w:tc>
          <w:tcPr>
            <w:tcW w:w="2891" w:type="dxa"/>
            <w:vAlign w:val="center"/>
          </w:tcPr>
          <w:p>
            <w:pPr>
              <w:pStyle w:val="15"/>
            </w:pPr>
            <w:r>
              <w:t>不断推进专业技术人才队伍建设</w:t>
            </w:r>
          </w:p>
        </w:tc>
        <w:tc>
          <w:tcPr>
            <w:tcW w:w="1276" w:type="dxa"/>
            <w:vAlign w:val="center"/>
          </w:tcPr>
          <w:p>
            <w:pPr>
              <w:pStyle w:val="15"/>
            </w:pPr>
            <w:r>
              <w:t>不断推进专业技术人才队伍建设</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参训人员满意率</w:t>
            </w:r>
          </w:p>
        </w:tc>
        <w:tc>
          <w:tcPr>
            <w:tcW w:w="2891" w:type="dxa"/>
            <w:vAlign w:val="center"/>
          </w:tcPr>
          <w:p>
            <w:pPr>
              <w:pStyle w:val="15"/>
            </w:pPr>
            <w:r>
              <w:t>参训人员满意率</w:t>
            </w:r>
          </w:p>
        </w:tc>
        <w:tc>
          <w:tcPr>
            <w:tcW w:w="1276" w:type="dxa"/>
            <w:vAlign w:val="center"/>
          </w:tcPr>
          <w:p>
            <w:pPr>
              <w:pStyle w:val="15"/>
            </w:pPr>
            <w:r>
              <w:t>≥95%</w:t>
            </w:r>
          </w:p>
        </w:tc>
        <w:tc>
          <w:tcPr>
            <w:tcW w:w="1843" w:type="dxa"/>
            <w:vAlign w:val="center"/>
          </w:tcPr>
          <w:p>
            <w:pPr>
              <w:pStyle w:val="15"/>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5、纪检监察干部培训费绩效目标表</w:t>
      </w:r>
    </w:p>
    <w:tbl>
      <w:tblPr>
        <w:tblStyle w:val="8"/>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13110024P00L0NX10057A</w:t>
            </w:r>
          </w:p>
        </w:tc>
        <w:tc>
          <w:tcPr>
            <w:tcW w:w="1587" w:type="dxa"/>
            <w:vAlign w:val="center"/>
          </w:tcPr>
          <w:p>
            <w:pPr>
              <w:pStyle w:val="13"/>
            </w:pPr>
            <w:r>
              <w:t>项目名称</w:t>
            </w:r>
          </w:p>
        </w:tc>
        <w:tc>
          <w:tcPr>
            <w:tcW w:w="4423" w:type="dxa"/>
            <w:gridSpan w:val="3"/>
            <w:vAlign w:val="center"/>
          </w:tcPr>
          <w:p>
            <w:pPr>
              <w:pStyle w:val="15"/>
            </w:pPr>
            <w:r>
              <w:t>纪检监察干部培训费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5.00</w:t>
            </w:r>
          </w:p>
        </w:tc>
        <w:tc>
          <w:tcPr>
            <w:tcW w:w="1587" w:type="dxa"/>
            <w:vAlign w:val="center"/>
          </w:tcPr>
          <w:p>
            <w:pPr>
              <w:pStyle w:val="13"/>
            </w:pPr>
            <w:r>
              <w:t>其中：财政    资金</w:t>
            </w:r>
          </w:p>
        </w:tc>
        <w:tc>
          <w:tcPr>
            <w:tcW w:w="1304" w:type="dxa"/>
            <w:vAlign w:val="center"/>
          </w:tcPr>
          <w:p>
            <w:pPr>
              <w:pStyle w:val="15"/>
            </w:pPr>
            <w:r>
              <w:t>5.00</w:t>
            </w:r>
          </w:p>
        </w:tc>
        <w:tc>
          <w:tcPr>
            <w:tcW w:w="1276" w:type="dxa"/>
            <w:vAlign w:val="center"/>
          </w:tcPr>
          <w:p>
            <w:pPr>
              <w:pStyle w:val="13"/>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适应新形势新任务新要求，加强纪检监察干部学习培训和实战练兵，推进纪检监察干部队伍素质和能力建设。全面提升干部人事档案管理工作科学化、制度化、规范化水平。</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25%</w:t>
            </w:r>
          </w:p>
        </w:tc>
        <w:tc>
          <w:tcPr>
            <w:tcW w:w="1304" w:type="dxa"/>
            <w:vAlign w:val="center"/>
          </w:tcPr>
          <w:p>
            <w:pPr>
              <w:pStyle w:val="16"/>
            </w:pPr>
            <w:r>
              <w:t>25%</w:t>
            </w:r>
          </w:p>
        </w:tc>
        <w:tc>
          <w:tcPr>
            <w:tcW w:w="3119" w:type="dxa"/>
            <w:gridSpan w:val="2"/>
            <w:vAlign w:val="center"/>
          </w:tcPr>
          <w:p>
            <w:pPr>
              <w:pStyle w:val="16"/>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5"/>
            </w:pPr>
            <w:r>
              <w:t>1.适应新形势新任务新要求，加强纪检监察干部学习培训和实战练兵，推进纪检监察干部队伍素质和能力建设。全面提升干部人事档案管理工作科学化、制度化、规范化水平。</w:t>
            </w:r>
          </w:p>
        </w:tc>
      </w:tr>
    </w:tbl>
    <w:p>
      <w:pPr>
        <w:spacing w:line="2" w:lineRule="exact"/>
        <w:jc w:val="center"/>
      </w:pPr>
    </w:p>
    <w:tbl>
      <w:tblPr>
        <w:tblStyle w:val="8"/>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培训次数</w:t>
            </w:r>
          </w:p>
        </w:tc>
        <w:tc>
          <w:tcPr>
            <w:tcW w:w="2891" w:type="dxa"/>
            <w:vAlign w:val="center"/>
          </w:tcPr>
          <w:p>
            <w:pPr>
              <w:pStyle w:val="15"/>
            </w:pPr>
            <w:r>
              <w:t>培训次数</w:t>
            </w:r>
          </w:p>
        </w:tc>
        <w:tc>
          <w:tcPr>
            <w:tcW w:w="1276" w:type="dxa"/>
            <w:vAlign w:val="center"/>
          </w:tcPr>
          <w:p>
            <w:pPr>
              <w:pStyle w:val="15"/>
            </w:pPr>
            <w:r>
              <w:t>≥2次</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培训计划按期完成率</w:t>
            </w:r>
          </w:p>
        </w:tc>
        <w:tc>
          <w:tcPr>
            <w:tcW w:w="2891" w:type="dxa"/>
            <w:vAlign w:val="center"/>
          </w:tcPr>
          <w:p>
            <w:pPr>
              <w:pStyle w:val="15"/>
            </w:pPr>
            <w:r>
              <w:t>培训计划按期完成率</w:t>
            </w:r>
          </w:p>
        </w:tc>
        <w:tc>
          <w:tcPr>
            <w:tcW w:w="1276" w:type="dxa"/>
            <w:vAlign w:val="center"/>
          </w:tcPr>
          <w:p>
            <w:pPr>
              <w:pStyle w:val="15"/>
            </w:pPr>
            <w:r>
              <w:t>≥95%</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培训按期完成率</w:t>
            </w:r>
          </w:p>
        </w:tc>
        <w:tc>
          <w:tcPr>
            <w:tcW w:w="2891" w:type="dxa"/>
            <w:vAlign w:val="center"/>
          </w:tcPr>
          <w:p>
            <w:pPr>
              <w:pStyle w:val="15"/>
            </w:pPr>
            <w:r>
              <w:t>培训按期完成率</w:t>
            </w:r>
          </w:p>
        </w:tc>
        <w:tc>
          <w:tcPr>
            <w:tcW w:w="1276" w:type="dxa"/>
            <w:vAlign w:val="center"/>
          </w:tcPr>
          <w:p>
            <w:pPr>
              <w:pStyle w:val="15"/>
            </w:pPr>
            <w:r>
              <w:t>≥95%</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参加培训人均成本</w:t>
            </w:r>
          </w:p>
        </w:tc>
        <w:tc>
          <w:tcPr>
            <w:tcW w:w="2891" w:type="dxa"/>
            <w:vAlign w:val="center"/>
          </w:tcPr>
          <w:p>
            <w:pPr>
              <w:pStyle w:val="15"/>
            </w:pPr>
            <w:r>
              <w:t>参加培训人均成本</w:t>
            </w:r>
          </w:p>
        </w:tc>
        <w:tc>
          <w:tcPr>
            <w:tcW w:w="1276" w:type="dxa"/>
            <w:vAlign w:val="center"/>
          </w:tcPr>
          <w:p>
            <w:pPr>
              <w:pStyle w:val="15"/>
            </w:pPr>
            <w:r>
              <w:t>严格按照各项支出标准</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1276" w:type="dxa"/>
            <w:vAlign w:val="center"/>
          </w:tcPr>
          <w:p>
            <w:pPr>
              <w:pStyle w:val="15"/>
            </w:pPr>
            <w:r>
              <w:t>社会效益指标</w:t>
            </w:r>
          </w:p>
        </w:tc>
        <w:tc>
          <w:tcPr>
            <w:tcW w:w="1332" w:type="dxa"/>
            <w:vAlign w:val="center"/>
          </w:tcPr>
          <w:p>
            <w:pPr>
              <w:pStyle w:val="15"/>
            </w:pPr>
            <w:r>
              <w:t>不断推进专业技术人才队伍建设</w:t>
            </w:r>
          </w:p>
        </w:tc>
        <w:tc>
          <w:tcPr>
            <w:tcW w:w="2891" w:type="dxa"/>
            <w:vAlign w:val="center"/>
          </w:tcPr>
          <w:p>
            <w:pPr>
              <w:pStyle w:val="15"/>
            </w:pPr>
            <w:r>
              <w:t>不断推进专业技术人才队伍建设</w:t>
            </w:r>
          </w:p>
        </w:tc>
        <w:tc>
          <w:tcPr>
            <w:tcW w:w="1276" w:type="dxa"/>
            <w:vAlign w:val="center"/>
          </w:tcPr>
          <w:p>
            <w:pPr>
              <w:pStyle w:val="15"/>
            </w:pPr>
            <w:r>
              <w:t>不断推进专业技术人才队伍建设</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参训人员满意率</w:t>
            </w:r>
          </w:p>
        </w:tc>
        <w:tc>
          <w:tcPr>
            <w:tcW w:w="2891" w:type="dxa"/>
            <w:vAlign w:val="center"/>
          </w:tcPr>
          <w:p>
            <w:pPr>
              <w:pStyle w:val="15"/>
            </w:pPr>
            <w:r>
              <w:t>参训人员满意率</w:t>
            </w:r>
          </w:p>
        </w:tc>
        <w:tc>
          <w:tcPr>
            <w:tcW w:w="1276" w:type="dxa"/>
            <w:vAlign w:val="center"/>
          </w:tcPr>
          <w:p>
            <w:pPr>
              <w:pStyle w:val="15"/>
            </w:pPr>
            <w:r>
              <w:t>≥95%</w:t>
            </w:r>
          </w:p>
        </w:tc>
        <w:tc>
          <w:tcPr>
            <w:tcW w:w="1843" w:type="dxa"/>
            <w:vAlign w:val="center"/>
          </w:tcPr>
          <w:p>
            <w:pPr>
              <w:pStyle w:val="15"/>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6、纪检综合事务管理绩效目标表</w:t>
      </w:r>
    </w:p>
    <w:tbl>
      <w:tblPr>
        <w:tblStyle w:val="8"/>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13110024P00L0NX10054F</w:t>
            </w:r>
          </w:p>
        </w:tc>
        <w:tc>
          <w:tcPr>
            <w:tcW w:w="1587" w:type="dxa"/>
            <w:vAlign w:val="center"/>
          </w:tcPr>
          <w:p>
            <w:pPr>
              <w:pStyle w:val="13"/>
            </w:pPr>
            <w:r>
              <w:t>项目名称</w:t>
            </w:r>
          </w:p>
        </w:tc>
        <w:tc>
          <w:tcPr>
            <w:tcW w:w="4423" w:type="dxa"/>
            <w:gridSpan w:val="3"/>
            <w:vAlign w:val="center"/>
          </w:tcPr>
          <w:p>
            <w:pPr>
              <w:pStyle w:val="15"/>
            </w:pPr>
            <w:r>
              <w:t>纪检综合事务管理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132.70</w:t>
            </w:r>
          </w:p>
        </w:tc>
        <w:tc>
          <w:tcPr>
            <w:tcW w:w="1587" w:type="dxa"/>
            <w:vAlign w:val="center"/>
          </w:tcPr>
          <w:p>
            <w:pPr>
              <w:pStyle w:val="13"/>
            </w:pPr>
            <w:r>
              <w:t>其中：财政    资金</w:t>
            </w:r>
          </w:p>
        </w:tc>
        <w:tc>
          <w:tcPr>
            <w:tcW w:w="1304" w:type="dxa"/>
            <w:vAlign w:val="center"/>
          </w:tcPr>
          <w:p>
            <w:pPr>
              <w:pStyle w:val="15"/>
            </w:pPr>
            <w:r>
              <w:t>132.70</w:t>
            </w:r>
          </w:p>
        </w:tc>
        <w:tc>
          <w:tcPr>
            <w:tcW w:w="1276" w:type="dxa"/>
            <w:vAlign w:val="center"/>
          </w:tcPr>
          <w:p>
            <w:pPr>
              <w:pStyle w:val="13"/>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为纪律审查、纪检监察业务提高服务和保障。</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25%</w:t>
            </w:r>
          </w:p>
        </w:tc>
        <w:tc>
          <w:tcPr>
            <w:tcW w:w="1304" w:type="dxa"/>
            <w:vAlign w:val="center"/>
          </w:tcPr>
          <w:p>
            <w:pPr>
              <w:pStyle w:val="16"/>
            </w:pPr>
            <w:r>
              <w:t>25%</w:t>
            </w:r>
          </w:p>
        </w:tc>
        <w:tc>
          <w:tcPr>
            <w:tcW w:w="3119" w:type="dxa"/>
            <w:gridSpan w:val="2"/>
            <w:vAlign w:val="center"/>
          </w:tcPr>
          <w:p>
            <w:pPr>
              <w:pStyle w:val="16"/>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5"/>
            </w:pPr>
            <w:r>
              <w:t>1.为纪律审查、纪检监察业务提高服务和保障。</w:t>
            </w:r>
            <w:r>
              <w:tab/>
            </w:r>
            <w:r>
              <w:tab/>
            </w:r>
            <w:r>
              <w:tab/>
            </w:r>
            <w:r>
              <w:tab/>
            </w:r>
            <w:r>
              <w:tab/>
            </w:r>
            <w:r>
              <w:tab/>
            </w:r>
          </w:p>
        </w:tc>
      </w:tr>
    </w:tbl>
    <w:p>
      <w:pPr>
        <w:spacing w:line="2" w:lineRule="exact"/>
        <w:jc w:val="center"/>
      </w:pPr>
    </w:p>
    <w:tbl>
      <w:tblPr>
        <w:tblStyle w:val="8"/>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综合事务完成率</w:t>
            </w:r>
          </w:p>
        </w:tc>
        <w:tc>
          <w:tcPr>
            <w:tcW w:w="2891" w:type="dxa"/>
            <w:vAlign w:val="center"/>
          </w:tcPr>
          <w:p>
            <w:pPr>
              <w:pStyle w:val="15"/>
            </w:pPr>
            <w:r>
              <w:t>综合事务完成率</w:t>
            </w:r>
          </w:p>
        </w:tc>
        <w:tc>
          <w:tcPr>
            <w:tcW w:w="1276" w:type="dxa"/>
            <w:vAlign w:val="center"/>
          </w:tcPr>
          <w:p>
            <w:pPr>
              <w:pStyle w:val="15"/>
            </w:pPr>
            <w:r>
              <w:t>≥98%</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各项工作落实到位率</w:t>
            </w:r>
          </w:p>
        </w:tc>
        <w:tc>
          <w:tcPr>
            <w:tcW w:w="2891" w:type="dxa"/>
            <w:vAlign w:val="center"/>
          </w:tcPr>
          <w:p>
            <w:pPr>
              <w:pStyle w:val="15"/>
            </w:pPr>
            <w:r>
              <w:t>各项工作落实到位率</w:t>
            </w:r>
          </w:p>
        </w:tc>
        <w:tc>
          <w:tcPr>
            <w:tcW w:w="1276" w:type="dxa"/>
            <w:vAlign w:val="center"/>
          </w:tcPr>
          <w:p>
            <w:pPr>
              <w:pStyle w:val="15"/>
            </w:pPr>
            <w:r>
              <w:t>≥98%</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各项任务完成及时率（%）</w:t>
            </w:r>
          </w:p>
        </w:tc>
        <w:tc>
          <w:tcPr>
            <w:tcW w:w="2891" w:type="dxa"/>
            <w:vAlign w:val="center"/>
          </w:tcPr>
          <w:p>
            <w:pPr>
              <w:pStyle w:val="15"/>
            </w:pPr>
            <w:r>
              <w:t>各项任务完成及时率（%）</w:t>
            </w:r>
          </w:p>
        </w:tc>
        <w:tc>
          <w:tcPr>
            <w:tcW w:w="1276" w:type="dxa"/>
            <w:vAlign w:val="center"/>
          </w:tcPr>
          <w:p>
            <w:pPr>
              <w:pStyle w:val="15"/>
            </w:pPr>
            <w:r>
              <w:t>≥98%</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成本控制情况</w:t>
            </w:r>
          </w:p>
        </w:tc>
        <w:tc>
          <w:tcPr>
            <w:tcW w:w="2891" w:type="dxa"/>
            <w:vAlign w:val="center"/>
          </w:tcPr>
          <w:p>
            <w:pPr>
              <w:pStyle w:val="15"/>
            </w:pPr>
            <w:r>
              <w:t>成本控制情况</w:t>
            </w:r>
          </w:p>
        </w:tc>
        <w:tc>
          <w:tcPr>
            <w:tcW w:w="1276" w:type="dxa"/>
            <w:vAlign w:val="center"/>
          </w:tcPr>
          <w:p>
            <w:pPr>
              <w:pStyle w:val="15"/>
            </w:pPr>
            <w:r>
              <w:t>严控各项支出成本不高于行业平均水平</w:t>
            </w:r>
          </w:p>
        </w:tc>
        <w:tc>
          <w:tcPr>
            <w:tcW w:w="1843" w:type="dxa"/>
            <w:vAlign w:val="center"/>
          </w:tcPr>
          <w:p>
            <w:pPr>
              <w:pStyle w:val="15"/>
            </w:pPr>
            <w:r>
              <w:t>落实过紧日子要求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1276" w:type="dxa"/>
            <w:vAlign w:val="center"/>
          </w:tcPr>
          <w:p>
            <w:pPr>
              <w:pStyle w:val="15"/>
            </w:pPr>
            <w:r>
              <w:t>社会效益指标</w:t>
            </w:r>
          </w:p>
        </w:tc>
        <w:tc>
          <w:tcPr>
            <w:tcW w:w="1332" w:type="dxa"/>
            <w:vAlign w:val="center"/>
          </w:tcPr>
          <w:p>
            <w:pPr>
              <w:pStyle w:val="15"/>
            </w:pPr>
            <w:r>
              <w:t>资金使用效益</w:t>
            </w:r>
          </w:p>
        </w:tc>
        <w:tc>
          <w:tcPr>
            <w:tcW w:w="2891" w:type="dxa"/>
            <w:vAlign w:val="center"/>
          </w:tcPr>
          <w:p>
            <w:pPr>
              <w:pStyle w:val="15"/>
            </w:pPr>
            <w:r>
              <w:t>资金使用效益</w:t>
            </w:r>
          </w:p>
        </w:tc>
        <w:tc>
          <w:tcPr>
            <w:tcW w:w="1276" w:type="dxa"/>
            <w:vAlign w:val="center"/>
          </w:tcPr>
          <w:p>
            <w:pPr>
              <w:pStyle w:val="15"/>
            </w:pPr>
            <w:r>
              <w:t>促进办案效率提升</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社会公众满意度</w:t>
            </w:r>
          </w:p>
        </w:tc>
        <w:tc>
          <w:tcPr>
            <w:tcW w:w="2891" w:type="dxa"/>
            <w:vAlign w:val="center"/>
          </w:tcPr>
          <w:p>
            <w:pPr>
              <w:pStyle w:val="15"/>
            </w:pPr>
            <w:r>
              <w:t>社会公众满意度</w:t>
            </w:r>
          </w:p>
        </w:tc>
        <w:tc>
          <w:tcPr>
            <w:tcW w:w="1276" w:type="dxa"/>
            <w:vAlign w:val="center"/>
          </w:tcPr>
          <w:p>
            <w:pPr>
              <w:pStyle w:val="15"/>
            </w:pPr>
            <w:r>
              <w:t>≥95%</w:t>
            </w:r>
          </w:p>
        </w:tc>
        <w:tc>
          <w:tcPr>
            <w:tcW w:w="1843" w:type="dxa"/>
            <w:vAlign w:val="center"/>
          </w:tcPr>
          <w:p>
            <w:pPr>
              <w:pStyle w:val="15"/>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7、纪检综合事务管理绩效目标表</w:t>
      </w:r>
    </w:p>
    <w:tbl>
      <w:tblPr>
        <w:tblStyle w:val="8"/>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13110024P00L0NX100553</w:t>
            </w:r>
          </w:p>
        </w:tc>
        <w:tc>
          <w:tcPr>
            <w:tcW w:w="1587" w:type="dxa"/>
            <w:vAlign w:val="center"/>
          </w:tcPr>
          <w:p>
            <w:pPr>
              <w:pStyle w:val="13"/>
            </w:pPr>
            <w:r>
              <w:t>项目名称</w:t>
            </w:r>
          </w:p>
        </w:tc>
        <w:tc>
          <w:tcPr>
            <w:tcW w:w="4423" w:type="dxa"/>
            <w:gridSpan w:val="3"/>
            <w:vAlign w:val="center"/>
          </w:tcPr>
          <w:p>
            <w:pPr>
              <w:pStyle w:val="15"/>
            </w:pPr>
            <w:r>
              <w:t>纪检综合事务管理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35.00</w:t>
            </w:r>
          </w:p>
        </w:tc>
        <w:tc>
          <w:tcPr>
            <w:tcW w:w="1587" w:type="dxa"/>
            <w:vAlign w:val="center"/>
          </w:tcPr>
          <w:p>
            <w:pPr>
              <w:pStyle w:val="13"/>
            </w:pPr>
            <w:r>
              <w:t>其中：财政    资金</w:t>
            </w:r>
          </w:p>
        </w:tc>
        <w:tc>
          <w:tcPr>
            <w:tcW w:w="1304" w:type="dxa"/>
            <w:vAlign w:val="center"/>
          </w:tcPr>
          <w:p>
            <w:pPr>
              <w:pStyle w:val="15"/>
            </w:pPr>
            <w:r>
              <w:t>35.00</w:t>
            </w:r>
          </w:p>
        </w:tc>
        <w:tc>
          <w:tcPr>
            <w:tcW w:w="1276" w:type="dxa"/>
            <w:vAlign w:val="center"/>
          </w:tcPr>
          <w:p>
            <w:pPr>
              <w:pStyle w:val="13"/>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为纪律审查、纪检监察业务提高服务和保障。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50%</w:t>
            </w:r>
          </w:p>
        </w:tc>
        <w:tc>
          <w:tcPr>
            <w:tcW w:w="1587" w:type="dxa"/>
            <w:vAlign w:val="center"/>
          </w:tcPr>
          <w:p>
            <w:pPr>
              <w:pStyle w:val="16"/>
            </w:pPr>
            <w:r>
              <w:t>50%</w:t>
            </w:r>
          </w:p>
        </w:tc>
        <w:tc>
          <w:tcPr>
            <w:tcW w:w="1304" w:type="dxa"/>
            <w:vAlign w:val="center"/>
          </w:tcPr>
          <w:p>
            <w:pPr>
              <w:pStyle w:val="16"/>
            </w:pPr>
          </w:p>
        </w:tc>
        <w:tc>
          <w:tcPr>
            <w:tcW w:w="3119" w:type="dxa"/>
            <w:gridSpan w:val="2"/>
            <w:vAlign w:val="center"/>
          </w:tcPr>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5"/>
            </w:pPr>
            <w:r>
              <w:t>1.为纪律审查、纪检监察业务提高服务和保障。</w:t>
            </w:r>
            <w:r>
              <w:tab/>
            </w:r>
            <w:r>
              <w:tab/>
            </w:r>
            <w:r>
              <w:tab/>
            </w:r>
            <w:r>
              <w:tab/>
            </w:r>
            <w:r>
              <w:tab/>
            </w:r>
            <w:r>
              <w:tab/>
            </w:r>
          </w:p>
        </w:tc>
      </w:tr>
    </w:tbl>
    <w:p>
      <w:pPr>
        <w:spacing w:line="2" w:lineRule="exact"/>
        <w:jc w:val="center"/>
      </w:pPr>
    </w:p>
    <w:tbl>
      <w:tblPr>
        <w:tblStyle w:val="8"/>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综合事务完成率</w:t>
            </w:r>
          </w:p>
        </w:tc>
        <w:tc>
          <w:tcPr>
            <w:tcW w:w="2891" w:type="dxa"/>
            <w:vAlign w:val="center"/>
          </w:tcPr>
          <w:p>
            <w:pPr>
              <w:pStyle w:val="15"/>
            </w:pPr>
            <w:r>
              <w:t>综合事务完成率</w:t>
            </w:r>
          </w:p>
        </w:tc>
        <w:tc>
          <w:tcPr>
            <w:tcW w:w="1276" w:type="dxa"/>
            <w:vAlign w:val="center"/>
          </w:tcPr>
          <w:p>
            <w:pPr>
              <w:pStyle w:val="15"/>
            </w:pPr>
            <w:r>
              <w:t>≥98%</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各项工作落实到位率</w:t>
            </w:r>
          </w:p>
        </w:tc>
        <w:tc>
          <w:tcPr>
            <w:tcW w:w="2891" w:type="dxa"/>
            <w:vAlign w:val="center"/>
          </w:tcPr>
          <w:p>
            <w:pPr>
              <w:pStyle w:val="15"/>
            </w:pPr>
            <w:r>
              <w:t>各项工作落实到位率</w:t>
            </w:r>
          </w:p>
        </w:tc>
        <w:tc>
          <w:tcPr>
            <w:tcW w:w="1276" w:type="dxa"/>
            <w:vAlign w:val="center"/>
          </w:tcPr>
          <w:p>
            <w:pPr>
              <w:pStyle w:val="15"/>
            </w:pPr>
            <w:r>
              <w:t>≥98%</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各项任务完成及时率（%）</w:t>
            </w:r>
          </w:p>
        </w:tc>
        <w:tc>
          <w:tcPr>
            <w:tcW w:w="2891" w:type="dxa"/>
            <w:vAlign w:val="center"/>
          </w:tcPr>
          <w:p>
            <w:pPr>
              <w:pStyle w:val="15"/>
            </w:pPr>
            <w:r>
              <w:t>各项任务完成及时率（%）</w:t>
            </w:r>
          </w:p>
        </w:tc>
        <w:tc>
          <w:tcPr>
            <w:tcW w:w="1276" w:type="dxa"/>
            <w:vAlign w:val="center"/>
          </w:tcPr>
          <w:p>
            <w:pPr>
              <w:pStyle w:val="15"/>
            </w:pPr>
            <w:r>
              <w:t>≥98%</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成本控制情况</w:t>
            </w:r>
          </w:p>
        </w:tc>
        <w:tc>
          <w:tcPr>
            <w:tcW w:w="2891" w:type="dxa"/>
            <w:vAlign w:val="center"/>
          </w:tcPr>
          <w:p>
            <w:pPr>
              <w:pStyle w:val="15"/>
            </w:pPr>
            <w:r>
              <w:t>成本控制情况</w:t>
            </w:r>
          </w:p>
        </w:tc>
        <w:tc>
          <w:tcPr>
            <w:tcW w:w="1276" w:type="dxa"/>
            <w:vAlign w:val="center"/>
          </w:tcPr>
          <w:p>
            <w:pPr>
              <w:pStyle w:val="15"/>
            </w:pPr>
            <w:r>
              <w:t>严控各项支出成本不高于行业平均水平</w:t>
            </w:r>
          </w:p>
        </w:tc>
        <w:tc>
          <w:tcPr>
            <w:tcW w:w="1843" w:type="dxa"/>
            <w:vAlign w:val="center"/>
          </w:tcPr>
          <w:p>
            <w:pPr>
              <w:pStyle w:val="15"/>
            </w:pPr>
            <w:r>
              <w:t>落实过紧日子要求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1276" w:type="dxa"/>
            <w:vAlign w:val="center"/>
          </w:tcPr>
          <w:p>
            <w:pPr>
              <w:pStyle w:val="15"/>
            </w:pPr>
            <w:r>
              <w:t>社会效益指标</w:t>
            </w:r>
          </w:p>
        </w:tc>
        <w:tc>
          <w:tcPr>
            <w:tcW w:w="1332" w:type="dxa"/>
            <w:vAlign w:val="center"/>
          </w:tcPr>
          <w:p>
            <w:pPr>
              <w:pStyle w:val="15"/>
            </w:pPr>
            <w:r>
              <w:t>资金使用效益</w:t>
            </w:r>
          </w:p>
        </w:tc>
        <w:tc>
          <w:tcPr>
            <w:tcW w:w="2891" w:type="dxa"/>
            <w:vAlign w:val="center"/>
          </w:tcPr>
          <w:p>
            <w:pPr>
              <w:pStyle w:val="15"/>
            </w:pPr>
            <w:r>
              <w:t>资金使用效益</w:t>
            </w:r>
          </w:p>
        </w:tc>
        <w:tc>
          <w:tcPr>
            <w:tcW w:w="1276" w:type="dxa"/>
            <w:vAlign w:val="center"/>
          </w:tcPr>
          <w:p>
            <w:pPr>
              <w:pStyle w:val="15"/>
            </w:pPr>
            <w:r>
              <w:t>提升办案效率促进社会和谐</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社会公众满意度</w:t>
            </w:r>
          </w:p>
        </w:tc>
        <w:tc>
          <w:tcPr>
            <w:tcW w:w="2891" w:type="dxa"/>
            <w:vAlign w:val="center"/>
          </w:tcPr>
          <w:p>
            <w:pPr>
              <w:pStyle w:val="15"/>
            </w:pPr>
            <w:r>
              <w:t>社会公众满意度</w:t>
            </w:r>
          </w:p>
        </w:tc>
        <w:tc>
          <w:tcPr>
            <w:tcW w:w="1276" w:type="dxa"/>
            <w:vAlign w:val="center"/>
          </w:tcPr>
          <w:p>
            <w:pPr>
              <w:pStyle w:val="15"/>
            </w:pPr>
            <w:r>
              <w:t>≥95%</w:t>
            </w:r>
          </w:p>
        </w:tc>
        <w:tc>
          <w:tcPr>
            <w:tcW w:w="1843" w:type="dxa"/>
            <w:vAlign w:val="center"/>
          </w:tcPr>
          <w:p>
            <w:pPr>
              <w:pStyle w:val="15"/>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8、纪律审查工作经费绩效目标表</w:t>
      </w:r>
    </w:p>
    <w:tbl>
      <w:tblPr>
        <w:tblStyle w:val="8"/>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13110024P00L0NX10047E</w:t>
            </w:r>
          </w:p>
        </w:tc>
        <w:tc>
          <w:tcPr>
            <w:tcW w:w="1587" w:type="dxa"/>
            <w:vAlign w:val="center"/>
          </w:tcPr>
          <w:p>
            <w:pPr>
              <w:pStyle w:val="13"/>
            </w:pPr>
            <w:r>
              <w:t>项目名称</w:t>
            </w:r>
          </w:p>
        </w:tc>
        <w:tc>
          <w:tcPr>
            <w:tcW w:w="4423" w:type="dxa"/>
            <w:gridSpan w:val="3"/>
            <w:vAlign w:val="center"/>
          </w:tcPr>
          <w:p>
            <w:pPr>
              <w:pStyle w:val="15"/>
            </w:pPr>
            <w:r>
              <w:t>纪律审查工作经费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100.00</w:t>
            </w:r>
          </w:p>
        </w:tc>
        <w:tc>
          <w:tcPr>
            <w:tcW w:w="1587" w:type="dxa"/>
            <w:vAlign w:val="center"/>
          </w:tcPr>
          <w:p>
            <w:pPr>
              <w:pStyle w:val="13"/>
            </w:pPr>
            <w:r>
              <w:t>其中：财政    资金</w:t>
            </w:r>
          </w:p>
        </w:tc>
        <w:tc>
          <w:tcPr>
            <w:tcW w:w="1304" w:type="dxa"/>
            <w:vAlign w:val="center"/>
          </w:tcPr>
          <w:p>
            <w:pPr>
              <w:pStyle w:val="15"/>
            </w:pPr>
            <w:r>
              <w:t>100.00</w:t>
            </w:r>
          </w:p>
        </w:tc>
        <w:tc>
          <w:tcPr>
            <w:tcW w:w="1276" w:type="dxa"/>
            <w:vAlign w:val="center"/>
          </w:tcPr>
          <w:p>
            <w:pPr>
              <w:pStyle w:val="13"/>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坚持全面从严治党，以党的政治建设为统领，全面加强纪律建设，持之以恒正风肃纪，营造风清气正政治生态，推动全面从严治党工作取得新成效，为改革创新发展提供坚强保障。</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25%</w:t>
            </w:r>
          </w:p>
        </w:tc>
        <w:tc>
          <w:tcPr>
            <w:tcW w:w="1304" w:type="dxa"/>
            <w:vAlign w:val="center"/>
          </w:tcPr>
          <w:p>
            <w:pPr>
              <w:pStyle w:val="16"/>
            </w:pPr>
            <w:r>
              <w:t>25%</w:t>
            </w:r>
          </w:p>
        </w:tc>
        <w:tc>
          <w:tcPr>
            <w:tcW w:w="3119" w:type="dxa"/>
            <w:gridSpan w:val="2"/>
            <w:vAlign w:val="center"/>
          </w:tcPr>
          <w:p>
            <w:pPr>
              <w:pStyle w:val="16"/>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5"/>
            </w:pPr>
            <w:r>
              <w:t>1.坚持全面从严治党，以党的政治建设为统领，全面加强纪律建设，持之以恒正风肃纪，营造风清气正政治生态，推动全面从严治党工作取得新成效，为改革创新发展提供坚强保障。</w:t>
            </w:r>
          </w:p>
        </w:tc>
      </w:tr>
    </w:tbl>
    <w:p>
      <w:pPr>
        <w:spacing w:line="2" w:lineRule="exact"/>
        <w:jc w:val="center"/>
      </w:pPr>
    </w:p>
    <w:tbl>
      <w:tblPr>
        <w:tblStyle w:val="8"/>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办理案件数</w:t>
            </w:r>
          </w:p>
        </w:tc>
        <w:tc>
          <w:tcPr>
            <w:tcW w:w="2891" w:type="dxa"/>
            <w:vAlign w:val="center"/>
          </w:tcPr>
          <w:p>
            <w:pPr>
              <w:pStyle w:val="15"/>
            </w:pPr>
            <w:r>
              <w:t>办理案件数</w:t>
            </w:r>
          </w:p>
        </w:tc>
        <w:tc>
          <w:tcPr>
            <w:tcW w:w="1276" w:type="dxa"/>
            <w:vAlign w:val="center"/>
          </w:tcPr>
          <w:p>
            <w:pPr>
              <w:pStyle w:val="15"/>
            </w:pPr>
            <w:r>
              <w:t>≥5件</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立案案件办结率</w:t>
            </w:r>
          </w:p>
        </w:tc>
        <w:tc>
          <w:tcPr>
            <w:tcW w:w="2891" w:type="dxa"/>
            <w:vAlign w:val="center"/>
          </w:tcPr>
          <w:p>
            <w:pPr>
              <w:pStyle w:val="15"/>
            </w:pPr>
            <w:r>
              <w:t>立案案件办结率</w:t>
            </w:r>
          </w:p>
        </w:tc>
        <w:tc>
          <w:tcPr>
            <w:tcW w:w="1276" w:type="dxa"/>
            <w:vAlign w:val="center"/>
          </w:tcPr>
          <w:p>
            <w:pPr>
              <w:pStyle w:val="15"/>
            </w:pPr>
            <w:r>
              <w:t>≥90%</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案件查处办结时限</w:t>
            </w:r>
          </w:p>
        </w:tc>
        <w:tc>
          <w:tcPr>
            <w:tcW w:w="2891" w:type="dxa"/>
            <w:vAlign w:val="center"/>
          </w:tcPr>
          <w:p>
            <w:pPr>
              <w:pStyle w:val="15"/>
            </w:pPr>
            <w:r>
              <w:t>案件查处办结时限</w:t>
            </w:r>
          </w:p>
        </w:tc>
        <w:tc>
          <w:tcPr>
            <w:tcW w:w="1276" w:type="dxa"/>
            <w:vAlign w:val="center"/>
          </w:tcPr>
          <w:p>
            <w:pPr>
              <w:pStyle w:val="15"/>
            </w:pPr>
            <w:r>
              <w:t>规定时间内结案</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差旅补助标准</w:t>
            </w:r>
          </w:p>
        </w:tc>
        <w:tc>
          <w:tcPr>
            <w:tcW w:w="2891" w:type="dxa"/>
            <w:vAlign w:val="center"/>
          </w:tcPr>
          <w:p>
            <w:pPr>
              <w:pStyle w:val="15"/>
            </w:pPr>
            <w:r>
              <w:t>按照市内交通80元/人/天，伙食补助100元/人/天</w:t>
            </w:r>
          </w:p>
        </w:tc>
        <w:tc>
          <w:tcPr>
            <w:tcW w:w="1276" w:type="dxa"/>
            <w:vAlign w:val="center"/>
          </w:tcPr>
          <w:p>
            <w:pPr>
              <w:pStyle w:val="15"/>
            </w:pPr>
            <w:r>
              <w:t>按规定标准执行</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1276" w:type="dxa"/>
            <w:vAlign w:val="center"/>
          </w:tcPr>
          <w:p>
            <w:pPr>
              <w:pStyle w:val="15"/>
            </w:pPr>
            <w:r>
              <w:t>社会效益指标</w:t>
            </w:r>
          </w:p>
        </w:tc>
        <w:tc>
          <w:tcPr>
            <w:tcW w:w="1332" w:type="dxa"/>
            <w:vAlign w:val="center"/>
          </w:tcPr>
          <w:p>
            <w:pPr>
              <w:pStyle w:val="15"/>
            </w:pPr>
            <w:r>
              <w:t>惩治腐败</w:t>
            </w:r>
          </w:p>
        </w:tc>
        <w:tc>
          <w:tcPr>
            <w:tcW w:w="2891" w:type="dxa"/>
            <w:vAlign w:val="center"/>
          </w:tcPr>
          <w:p>
            <w:pPr>
              <w:pStyle w:val="15"/>
            </w:pPr>
            <w:r>
              <w:t>惩治腐败</w:t>
            </w:r>
          </w:p>
        </w:tc>
        <w:tc>
          <w:tcPr>
            <w:tcW w:w="1276" w:type="dxa"/>
            <w:vAlign w:val="center"/>
          </w:tcPr>
          <w:p>
            <w:pPr>
              <w:pStyle w:val="15"/>
            </w:pPr>
            <w:r>
              <w:t>≥5人</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监督行为及效果满意度</w:t>
            </w:r>
          </w:p>
        </w:tc>
        <w:tc>
          <w:tcPr>
            <w:tcW w:w="2891" w:type="dxa"/>
            <w:vAlign w:val="center"/>
          </w:tcPr>
          <w:p>
            <w:pPr>
              <w:pStyle w:val="15"/>
            </w:pPr>
            <w:r>
              <w:t>监督行为及效果满意度</w:t>
            </w:r>
          </w:p>
        </w:tc>
        <w:tc>
          <w:tcPr>
            <w:tcW w:w="1276" w:type="dxa"/>
            <w:vAlign w:val="center"/>
          </w:tcPr>
          <w:p>
            <w:pPr>
              <w:pStyle w:val="15"/>
            </w:pPr>
            <w:r>
              <w:t>≥95%</w:t>
            </w:r>
          </w:p>
        </w:tc>
        <w:tc>
          <w:tcPr>
            <w:tcW w:w="1843" w:type="dxa"/>
            <w:vAlign w:val="center"/>
          </w:tcPr>
          <w:p>
            <w:pPr>
              <w:pStyle w:val="15"/>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9、纪律审查工作经费绩效目标表</w:t>
      </w:r>
    </w:p>
    <w:tbl>
      <w:tblPr>
        <w:tblStyle w:val="8"/>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13110024P00L0NX100482</w:t>
            </w:r>
          </w:p>
        </w:tc>
        <w:tc>
          <w:tcPr>
            <w:tcW w:w="1587" w:type="dxa"/>
            <w:vAlign w:val="center"/>
          </w:tcPr>
          <w:p>
            <w:pPr>
              <w:pStyle w:val="13"/>
            </w:pPr>
            <w:r>
              <w:t>项目名称</w:t>
            </w:r>
          </w:p>
        </w:tc>
        <w:tc>
          <w:tcPr>
            <w:tcW w:w="4423" w:type="dxa"/>
            <w:gridSpan w:val="3"/>
            <w:vAlign w:val="center"/>
          </w:tcPr>
          <w:p>
            <w:pPr>
              <w:pStyle w:val="15"/>
            </w:pPr>
            <w:r>
              <w:t>纪律审查工作经费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177.00</w:t>
            </w:r>
          </w:p>
        </w:tc>
        <w:tc>
          <w:tcPr>
            <w:tcW w:w="1587" w:type="dxa"/>
            <w:vAlign w:val="center"/>
          </w:tcPr>
          <w:p>
            <w:pPr>
              <w:pStyle w:val="13"/>
            </w:pPr>
            <w:r>
              <w:t>其中：财政    资金</w:t>
            </w:r>
          </w:p>
        </w:tc>
        <w:tc>
          <w:tcPr>
            <w:tcW w:w="1304" w:type="dxa"/>
            <w:vAlign w:val="center"/>
          </w:tcPr>
          <w:p>
            <w:pPr>
              <w:pStyle w:val="15"/>
            </w:pPr>
            <w:r>
              <w:t>177.00</w:t>
            </w:r>
          </w:p>
        </w:tc>
        <w:tc>
          <w:tcPr>
            <w:tcW w:w="1276" w:type="dxa"/>
            <w:vAlign w:val="center"/>
          </w:tcPr>
          <w:p>
            <w:pPr>
              <w:pStyle w:val="13"/>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坚持全面从严治党，以党的政治建设为统领，全面加强纪律建设，持之以恒正风肃纪，营造风清气正政治生态，推动全面从严治党工作取得新成效，为改革创新发展提供坚强保障。</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30%</w:t>
            </w:r>
          </w:p>
        </w:tc>
        <w:tc>
          <w:tcPr>
            <w:tcW w:w="1587" w:type="dxa"/>
            <w:vAlign w:val="center"/>
          </w:tcPr>
          <w:p>
            <w:pPr>
              <w:pStyle w:val="16"/>
            </w:pPr>
            <w:r>
              <w:t>20%</w:t>
            </w:r>
          </w:p>
        </w:tc>
        <w:tc>
          <w:tcPr>
            <w:tcW w:w="1304" w:type="dxa"/>
            <w:vAlign w:val="center"/>
          </w:tcPr>
          <w:p>
            <w:pPr>
              <w:pStyle w:val="16"/>
            </w:pPr>
            <w:r>
              <w:t>20%</w:t>
            </w:r>
          </w:p>
        </w:tc>
        <w:tc>
          <w:tcPr>
            <w:tcW w:w="3119" w:type="dxa"/>
            <w:gridSpan w:val="2"/>
            <w:vAlign w:val="center"/>
          </w:tcPr>
          <w:p>
            <w:pPr>
              <w:pStyle w:val="16"/>
            </w:pPr>
            <w:r>
              <w:t>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5"/>
            </w:pPr>
            <w:r>
              <w:t>1.坚持全面从严治党，以党的政治建设为统领，全面加强纪律建设，持之以恒正风肃纪，营造风清气正政治生态，推动全面从严治党工作取得新成效，为改革创新发展提供坚强保障。</w:t>
            </w:r>
          </w:p>
        </w:tc>
      </w:tr>
    </w:tbl>
    <w:p>
      <w:pPr>
        <w:spacing w:line="2" w:lineRule="exact"/>
        <w:jc w:val="center"/>
      </w:pPr>
    </w:p>
    <w:tbl>
      <w:tblPr>
        <w:tblStyle w:val="8"/>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办理案件数</w:t>
            </w:r>
          </w:p>
        </w:tc>
        <w:tc>
          <w:tcPr>
            <w:tcW w:w="2891" w:type="dxa"/>
            <w:vAlign w:val="center"/>
          </w:tcPr>
          <w:p>
            <w:pPr>
              <w:pStyle w:val="15"/>
            </w:pPr>
            <w:r>
              <w:t>办理案件数</w:t>
            </w:r>
          </w:p>
        </w:tc>
        <w:tc>
          <w:tcPr>
            <w:tcW w:w="1276" w:type="dxa"/>
            <w:vAlign w:val="center"/>
          </w:tcPr>
          <w:p>
            <w:pPr>
              <w:pStyle w:val="15"/>
            </w:pPr>
            <w:r>
              <w:t>≥5件</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立案案件办结率</w:t>
            </w:r>
          </w:p>
        </w:tc>
        <w:tc>
          <w:tcPr>
            <w:tcW w:w="2891" w:type="dxa"/>
            <w:vAlign w:val="center"/>
          </w:tcPr>
          <w:p>
            <w:pPr>
              <w:pStyle w:val="15"/>
            </w:pPr>
            <w:r>
              <w:t>立案案件办结率</w:t>
            </w:r>
          </w:p>
        </w:tc>
        <w:tc>
          <w:tcPr>
            <w:tcW w:w="1276" w:type="dxa"/>
            <w:vAlign w:val="center"/>
          </w:tcPr>
          <w:p>
            <w:pPr>
              <w:pStyle w:val="15"/>
            </w:pPr>
            <w:r>
              <w:t>≥90%</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案件查处办结时限</w:t>
            </w:r>
          </w:p>
        </w:tc>
        <w:tc>
          <w:tcPr>
            <w:tcW w:w="2891" w:type="dxa"/>
            <w:vAlign w:val="center"/>
          </w:tcPr>
          <w:p>
            <w:pPr>
              <w:pStyle w:val="15"/>
            </w:pPr>
            <w:r>
              <w:t>案件查处办结时限</w:t>
            </w:r>
          </w:p>
        </w:tc>
        <w:tc>
          <w:tcPr>
            <w:tcW w:w="1276" w:type="dxa"/>
            <w:vAlign w:val="center"/>
          </w:tcPr>
          <w:p>
            <w:pPr>
              <w:pStyle w:val="15"/>
            </w:pPr>
            <w:r>
              <w:t>规定时间内结案</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差旅补助标准</w:t>
            </w:r>
          </w:p>
        </w:tc>
        <w:tc>
          <w:tcPr>
            <w:tcW w:w="2891" w:type="dxa"/>
            <w:vAlign w:val="center"/>
          </w:tcPr>
          <w:p>
            <w:pPr>
              <w:pStyle w:val="15"/>
            </w:pPr>
            <w:r>
              <w:t>按照市内交通80元/人/天，伙食补助100元/人/天</w:t>
            </w:r>
          </w:p>
        </w:tc>
        <w:tc>
          <w:tcPr>
            <w:tcW w:w="1276" w:type="dxa"/>
            <w:vAlign w:val="center"/>
          </w:tcPr>
          <w:p>
            <w:pPr>
              <w:pStyle w:val="15"/>
            </w:pPr>
            <w:r>
              <w:t>按规定标准执行</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1276" w:type="dxa"/>
            <w:vAlign w:val="center"/>
          </w:tcPr>
          <w:p>
            <w:pPr>
              <w:pStyle w:val="15"/>
            </w:pPr>
            <w:r>
              <w:t>社会效益指标</w:t>
            </w:r>
          </w:p>
        </w:tc>
        <w:tc>
          <w:tcPr>
            <w:tcW w:w="1332" w:type="dxa"/>
            <w:vAlign w:val="center"/>
          </w:tcPr>
          <w:p>
            <w:pPr>
              <w:pStyle w:val="15"/>
            </w:pPr>
            <w:r>
              <w:t>惩治腐败</w:t>
            </w:r>
          </w:p>
        </w:tc>
        <w:tc>
          <w:tcPr>
            <w:tcW w:w="2891" w:type="dxa"/>
            <w:vAlign w:val="center"/>
          </w:tcPr>
          <w:p>
            <w:pPr>
              <w:pStyle w:val="15"/>
            </w:pPr>
            <w:r>
              <w:t>惩治腐败</w:t>
            </w:r>
          </w:p>
        </w:tc>
        <w:tc>
          <w:tcPr>
            <w:tcW w:w="1276" w:type="dxa"/>
            <w:vAlign w:val="center"/>
          </w:tcPr>
          <w:p>
            <w:pPr>
              <w:pStyle w:val="15"/>
            </w:pPr>
            <w:r>
              <w:t>≥5人</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监督行为及效果满意度</w:t>
            </w:r>
          </w:p>
        </w:tc>
        <w:tc>
          <w:tcPr>
            <w:tcW w:w="2891" w:type="dxa"/>
            <w:vAlign w:val="center"/>
          </w:tcPr>
          <w:p>
            <w:pPr>
              <w:pStyle w:val="15"/>
            </w:pPr>
            <w:r>
              <w:t>监督行为及效果满意度</w:t>
            </w:r>
          </w:p>
        </w:tc>
        <w:tc>
          <w:tcPr>
            <w:tcW w:w="1276" w:type="dxa"/>
            <w:vAlign w:val="center"/>
          </w:tcPr>
          <w:p>
            <w:pPr>
              <w:pStyle w:val="15"/>
            </w:pPr>
            <w:r>
              <w:t>≥95%</w:t>
            </w:r>
          </w:p>
        </w:tc>
        <w:tc>
          <w:tcPr>
            <w:tcW w:w="1843" w:type="dxa"/>
            <w:vAlign w:val="center"/>
          </w:tcPr>
          <w:p>
            <w:pPr>
              <w:pStyle w:val="15"/>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10、监督检查工作经费绩效目标表</w:t>
      </w:r>
    </w:p>
    <w:tbl>
      <w:tblPr>
        <w:tblStyle w:val="8"/>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13110024P00L0NX10051L</w:t>
            </w:r>
          </w:p>
        </w:tc>
        <w:tc>
          <w:tcPr>
            <w:tcW w:w="1587" w:type="dxa"/>
            <w:vAlign w:val="center"/>
          </w:tcPr>
          <w:p>
            <w:pPr>
              <w:pStyle w:val="13"/>
            </w:pPr>
            <w:r>
              <w:t>项目名称</w:t>
            </w:r>
          </w:p>
        </w:tc>
        <w:tc>
          <w:tcPr>
            <w:tcW w:w="4423" w:type="dxa"/>
            <w:gridSpan w:val="3"/>
            <w:vAlign w:val="center"/>
          </w:tcPr>
          <w:p>
            <w:pPr>
              <w:pStyle w:val="15"/>
            </w:pPr>
            <w:r>
              <w:t>监督检查工作经费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240.00</w:t>
            </w:r>
          </w:p>
        </w:tc>
        <w:tc>
          <w:tcPr>
            <w:tcW w:w="1587" w:type="dxa"/>
            <w:vAlign w:val="center"/>
          </w:tcPr>
          <w:p>
            <w:pPr>
              <w:pStyle w:val="13"/>
            </w:pPr>
            <w:r>
              <w:t>其中：财政    资金</w:t>
            </w:r>
          </w:p>
        </w:tc>
        <w:tc>
          <w:tcPr>
            <w:tcW w:w="1304" w:type="dxa"/>
            <w:vAlign w:val="center"/>
          </w:tcPr>
          <w:p>
            <w:pPr>
              <w:pStyle w:val="15"/>
            </w:pPr>
            <w:r>
              <w:t>240.00</w:t>
            </w:r>
          </w:p>
        </w:tc>
        <w:tc>
          <w:tcPr>
            <w:tcW w:w="1276" w:type="dxa"/>
            <w:vAlign w:val="center"/>
          </w:tcPr>
          <w:p>
            <w:pPr>
              <w:pStyle w:val="13"/>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为监督检查工作提高服务和保障。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30%</w:t>
            </w:r>
          </w:p>
        </w:tc>
        <w:tc>
          <w:tcPr>
            <w:tcW w:w="1587" w:type="dxa"/>
            <w:vAlign w:val="center"/>
          </w:tcPr>
          <w:p>
            <w:pPr>
              <w:pStyle w:val="16"/>
            </w:pPr>
            <w:r>
              <w:t>30%</w:t>
            </w:r>
          </w:p>
        </w:tc>
        <w:tc>
          <w:tcPr>
            <w:tcW w:w="1304" w:type="dxa"/>
            <w:vAlign w:val="center"/>
          </w:tcPr>
          <w:p>
            <w:pPr>
              <w:pStyle w:val="16"/>
            </w:pPr>
            <w:r>
              <w:t>20%</w:t>
            </w:r>
          </w:p>
        </w:tc>
        <w:tc>
          <w:tcPr>
            <w:tcW w:w="3119" w:type="dxa"/>
            <w:gridSpan w:val="2"/>
            <w:vAlign w:val="center"/>
          </w:tcPr>
          <w:p>
            <w:pPr>
              <w:pStyle w:val="16"/>
            </w:pPr>
            <w:r>
              <w:t>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5"/>
            </w:pPr>
            <w:r>
              <w:t>1.为监督检查工作提高服务和保障。</w:t>
            </w:r>
          </w:p>
        </w:tc>
      </w:tr>
    </w:tbl>
    <w:p>
      <w:pPr>
        <w:spacing w:line="2" w:lineRule="exact"/>
        <w:jc w:val="center"/>
      </w:pPr>
    </w:p>
    <w:tbl>
      <w:tblPr>
        <w:tblStyle w:val="8"/>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监督覆盖率</w:t>
            </w:r>
          </w:p>
        </w:tc>
        <w:tc>
          <w:tcPr>
            <w:tcW w:w="2891" w:type="dxa"/>
            <w:vAlign w:val="center"/>
          </w:tcPr>
          <w:p>
            <w:pPr>
              <w:pStyle w:val="15"/>
            </w:pPr>
            <w:r>
              <w:t>监督覆盖率</w:t>
            </w:r>
          </w:p>
        </w:tc>
        <w:tc>
          <w:tcPr>
            <w:tcW w:w="1276" w:type="dxa"/>
            <w:vAlign w:val="center"/>
          </w:tcPr>
          <w:p>
            <w:pPr>
              <w:pStyle w:val="15"/>
            </w:pPr>
            <w:r>
              <w:t>≥90%</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业务检查工作完成率</w:t>
            </w:r>
          </w:p>
          <w:p>
            <w:pPr>
              <w:pStyle w:val="15"/>
            </w:pPr>
          </w:p>
        </w:tc>
        <w:tc>
          <w:tcPr>
            <w:tcW w:w="2891" w:type="dxa"/>
            <w:vAlign w:val="center"/>
          </w:tcPr>
          <w:p>
            <w:pPr>
              <w:pStyle w:val="15"/>
            </w:pPr>
            <w:r>
              <w:t>业务检查工作完成率</w:t>
            </w:r>
          </w:p>
          <w:p>
            <w:pPr>
              <w:pStyle w:val="15"/>
            </w:pPr>
          </w:p>
        </w:tc>
        <w:tc>
          <w:tcPr>
            <w:tcW w:w="1276" w:type="dxa"/>
            <w:vAlign w:val="center"/>
          </w:tcPr>
          <w:p>
            <w:pPr>
              <w:pStyle w:val="15"/>
            </w:pPr>
            <w:r>
              <w:t>≥90%</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工作按时完成率</w:t>
            </w:r>
          </w:p>
        </w:tc>
        <w:tc>
          <w:tcPr>
            <w:tcW w:w="2891" w:type="dxa"/>
            <w:vAlign w:val="center"/>
          </w:tcPr>
          <w:p>
            <w:pPr>
              <w:pStyle w:val="15"/>
            </w:pPr>
            <w:r>
              <w:t>工作按时完成率</w:t>
            </w:r>
          </w:p>
        </w:tc>
        <w:tc>
          <w:tcPr>
            <w:tcW w:w="1276" w:type="dxa"/>
            <w:vAlign w:val="center"/>
          </w:tcPr>
          <w:p>
            <w:pPr>
              <w:pStyle w:val="15"/>
            </w:pPr>
            <w:r>
              <w:t>100%</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成本控制情况</w:t>
            </w:r>
          </w:p>
        </w:tc>
        <w:tc>
          <w:tcPr>
            <w:tcW w:w="2891" w:type="dxa"/>
            <w:vAlign w:val="center"/>
          </w:tcPr>
          <w:p>
            <w:pPr>
              <w:pStyle w:val="15"/>
            </w:pPr>
            <w:r>
              <w:t>成本控制情况</w:t>
            </w:r>
          </w:p>
        </w:tc>
        <w:tc>
          <w:tcPr>
            <w:tcW w:w="1276" w:type="dxa"/>
            <w:vAlign w:val="center"/>
          </w:tcPr>
          <w:p>
            <w:pPr>
              <w:pStyle w:val="15"/>
            </w:pPr>
            <w:r>
              <w:t>各项支出不高于行业平均水平</w:t>
            </w:r>
          </w:p>
        </w:tc>
        <w:tc>
          <w:tcPr>
            <w:tcW w:w="1843" w:type="dxa"/>
            <w:vAlign w:val="center"/>
          </w:tcPr>
          <w:p>
            <w:pPr>
              <w:pStyle w:val="15"/>
            </w:pPr>
            <w:r>
              <w:t>落实过紧日子要求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1276" w:type="dxa"/>
            <w:vAlign w:val="center"/>
          </w:tcPr>
          <w:p>
            <w:pPr>
              <w:pStyle w:val="15"/>
            </w:pPr>
            <w:r>
              <w:t>社会效益指标</w:t>
            </w:r>
          </w:p>
        </w:tc>
        <w:tc>
          <w:tcPr>
            <w:tcW w:w="1332" w:type="dxa"/>
            <w:vAlign w:val="center"/>
          </w:tcPr>
          <w:p>
            <w:pPr>
              <w:pStyle w:val="15"/>
            </w:pPr>
            <w:r>
              <w:t>覆盖范围扩大效果</w:t>
            </w:r>
          </w:p>
        </w:tc>
        <w:tc>
          <w:tcPr>
            <w:tcW w:w="2891" w:type="dxa"/>
            <w:vAlign w:val="center"/>
          </w:tcPr>
          <w:p>
            <w:pPr>
              <w:pStyle w:val="15"/>
            </w:pPr>
            <w:r>
              <w:t>覆盖范围扩大效果</w:t>
            </w:r>
          </w:p>
        </w:tc>
        <w:tc>
          <w:tcPr>
            <w:tcW w:w="1276" w:type="dxa"/>
            <w:vAlign w:val="center"/>
          </w:tcPr>
          <w:p>
            <w:pPr>
              <w:pStyle w:val="15"/>
            </w:pPr>
            <w:r>
              <w:t>覆盖范围扩大效果</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监督行为及效果满意度</w:t>
            </w:r>
          </w:p>
        </w:tc>
        <w:tc>
          <w:tcPr>
            <w:tcW w:w="2891" w:type="dxa"/>
            <w:vAlign w:val="center"/>
          </w:tcPr>
          <w:p>
            <w:pPr>
              <w:pStyle w:val="15"/>
            </w:pPr>
            <w:r>
              <w:t>监督行为及效果满意度</w:t>
            </w:r>
          </w:p>
        </w:tc>
        <w:tc>
          <w:tcPr>
            <w:tcW w:w="1276" w:type="dxa"/>
            <w:vAlign w:val="center"/>
          </w:tcPr>
          <w:p>
            <w:pPr>
              <w:pStyle w:val="15"/>
            </w:pPr>
            <w:r>
              <w:t>≥90%</w:t>
            </w:r>
          </w:p>
        </w:tc>
        <w:tc>
          <w:tcPr>
            <w:tcW w:w="1843" w:type="dxa"/>
            <w:vAlign w:val="center"/>
          </w:tcPr>
          <w:p>
            <w:pPr>
              <w:pStyle w:val="15"/>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11、劳务派遣人员经费绩效目标表</w:t>
      </w:r>
    </w:p>
    <w:tbl>
      <w:tblPr>
        <w:tblStyle w:val="8"/>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13110024P00L0NX10060W</w:t>
            </w:r>
          </w:p>
        </w:tc>
        <w:tc>
          <w:tcPr>
            <w:tcW w:w="1587" w:type="dxa"/>
            <w:vAlign w:val="center"/>
          </w:tcPr>
          <w:p>
            <w:pPr>
              <w:pStyle w:val="13"/>
            </w:pPr>
            <w:r>
              <w:t>项目名称</w:t>
            </w:r>
          </w:p>
        </w:tc>
        <w:tc>
          <w:tcPr>
            <w:tcW w:w="4423" w:type="dxa"/>
            <w:gridSpan w:val="3"/>
            <w:vAlign w:val="center"/>
          </w:tcPr>
          <w:p>
            <w:pPr>
              <w:pStyle w:val="15"/>
            </w:pPr>
            <w:r>
              <w:t>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73.00</w:t>
            </w:r>
          </w:p>
        </w:tc>
        <w:tc>
          <w:tcPr>
            <w:tcW w:w="1587" w:type="dxa"/>
            <w:vAlign w:val="center"/>
          </w:tcPr>
          <w:p>
            <w:pPr>
              <w:pStyle w:val="13"/>
            </w:pPr>
            <w:r>
              <w:t>其中：财政    资金</w:t>
            </w:r>
          </w:p>
        </w:tc>
        <w:tc>
          <w:tcPr>
            <w:tcW w:w="1304" w:type="dxa"/>
            <w:vAlign w:val="center"/>
          </w:tcPr>
          <w:p>
            <w:pPr>
              <w:pStyle w:val="15"/>
            </w:pPr>
            <w:r>
              <w:t>73.00</w:t>
            </w:r>
          </w:p>
        </w:tc>
        <w:tc>
          <w:tcPr>
            <w:tcW w:w="1276" w:type="dxa"/>
            <w:vAlign w:val="center"/>
          </w:tcPr>
          <w:p>
            <w:pPr>
              <w:pStyle w:val="13"/>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保障劳务派遣人员工资和保险。</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10%</w:t>
            </w:r>
          </w:p>
        </w:tc>
        <w:tc>
          <w:tcPr>
            <w:tcW w:w="1587" w:type="dxa"/>
            <w:vAlign w:val="center"/>
          </w:tcPr>
          <w:p>
            <w:pPr>
              <w:pStyle w:val="16"/>
            </w:pPr>
            <w:r>
              <w:t>10%</w:t>
            </w:r>
          </w:p>
        </w:tc>
        <w:tc>
          <w:tcPr>
            <w:tcW w:w="1304" w:type="dxa"/>
            <w:vAlign w:val="center"/>
          </w:tcPr>
          <w:p>
            <w:pPr>
              <w:pStyle w:val="16"/>
            </w:pPr>
            <w:r>
              <w:t>40%</w:t>
            </w:r>
          </w:p>
        </w:tc>
        <w:tc>
          <w:tcPr>
            <w:tcW w:w="3119" w:type="dxa"/>
            <w:gridSpan w:val="2"/>
            <w:vAlign w:val="center"/>
          </w:tcPr>
          <w:p>
            <w:pPr>
              <w:pStyle w:val="16"/>
            </w:pPr>
            <w:r>
              <w:t>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5"/>
            </w:pPr>
            <w:r>
              <w:t>1.保障劳务派遣人员工资和保险。</w:t>
            </w:r>
            <w:r>
              <w:tab/>
            </w:r>
            <w:r>
              <w:tab/>
            </w:r>
            <w:r>
              <w:tab/>
            </w:r>
            <w:r>
              <w:tab/>
            </w:r>
            <w:r>
              <w:tab/>
            </w:r>
            <w:r>
              <w:tab/>
            </w:r>
          </w:p>
        </w:tc>
      </w:tr>
    </w:tbl>
    <w:p>
      <w:pPr>
        <w:spacing w:line="2" w:lineRule="exact"/>
        <w:jc w:val="center"/>
      </w:pPr>
    </w:p>
    <w:tbl>
      <w:tblPr>
        <w:tblStyle w:val="8"/>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保障人员数量</w:t>
            </w:r>
          </w:p>
        </w:tc>
        <w:tc>
          <w:tcPr>
            <w:tcW w:w="2891" w:type="dxa"/>
            <w:vAlign w:val="center"/>
          </w:tcPr>
          <w:p>
            <w:pPr>
              <w:pStyle w:val="15"/>
            </w:pPr>
            <w:r>
              <w:t>此项工资或补贴发放人数</w:t>
            </w:r>
          </w:p>
        </w:tc>
        <w:tc>
          <w:tcPr>
            <w:tcW w:w="1276" w:type="dxa"/>
            <w:vAlign w:val="center"/>
          </w:tcPr>
          <w:p>
            <w:pPr>
              <w:pStyle w:val="15"/>
            </w:pPr>
            <w:r>
              <w:t>≥10人</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发放及时性</w:t>
            </w:r>
          </w:p>
        </w:tc>
        <w:tc>
          <w:tcPr>
            <w:tcW w:w="2891" w:type="dxa"/>
            <w:vAlign w:val="center"/>
          </w:tcPr>
          <w:p>
            <w:pPr>
              <w:pStyle w:val="15"/>
            </w:pPr>
            <w:r>
              <w:t>发放的及时程度</w:t>
            </w:r>
          </w:p>
        </w:tc>
        <w:tc>
          <w:tcPr>
            <w:tcW w:w="1276" w:type="dxa"/>
            <w:vAlign w:val="center"/>
          </w:tcPr>
          <w:p>
            <w:pPr>
              <w:pStyle w:val="15"/>
            </w:pPr>
            <w:r>
              <w:t>及时发放</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发放覆盖率</w:t>
            </w:r>
          </w:p>
        </w:tc>
        <w:tc>
          <w:tcPr>
            <w:tcW w:w="2891" w:type="dxa"/>
            <w:vAlign w:val="center"/>
          </w:tcPr>
          <w:p>
            <w:pPr>
              <w:pStyle w:val="15"/>
            </w:pPr>
            <w:r>
              <w:t>此项工资或补贴发放覆盖水平</w:t>
            </w:r>
          </w:p>
        </w:tc>
        <w:tc>
          <w:tcPr>
            <w:tcW w:w="1276" w:type="dxa"/>
            <w:vAlign w:val="center"/>
          </w:tcPr>
          <w:p>
            <w:pPr>
              <w:pStyle w:val="15"/>
            </w:pPr>
            <w:r>
              <w:t>≥90%</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发放标准</w:t>
            </w:r>
          </w:p>
        </w:tc>
        <w:tc>
          <w:tcPr>
            <w:tcW w:w="2891" w:type="dxa"/>
            <w:vAlign w:val="center"/>
          </w:tcPr>
          <w:p>
            <w:pPr>
              <w:pStyle w:val="15"/>
            </w:pPr>
            <w:r>
              <w:t>此项工资或补贴发放标准是否合理合规</w:t>
            </w:r>
          </w:p>
        </w:tc>
        <w:tc>
          <w:tcPr>
            <w:tcW w:w="1276" w:type="dxa"/>
            <w:vAlign w:val="center"/>
          </w:tcPr>
          <w:p>
            <w:pPr>
              <w:pStyle w:val="15"/>
            </w:pPr>
            <w:r>
              <w:t>严格按相关政策发放</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1276" w:type="dxa"/>
            <w:vAlign w:val="center"/>
          </w:tcPr>
          <w:p>
            <w:pPr>
              <w:pStyle w:val="15"/>
            </w:pPr>
            <w:r>
              <w:t>社会效益指标</w:t>
            </w:r>
          </w:p>
        </w:tc>
        <w:tc>
          <w:tcPr>
            <w:tcW w:w="1332" w:type="dxa"/>
            <w:vAlign w:val="center"/>
          </w:tcPr>
          <w:p>
            <w:pPr>
              <w:pStyle w:val="15"/>
            </w:pPr>
            <w:r>
              <w:t>广大干部职工生活保障水平</w:t>
            </w:r>
          </w:p>
        </w:tc>
        <w:tc>
          <w:tcPr>
            <w:tcW w:w="2891" w:type="dxa"/>
            <w:vAlign w:val="center"/>
          </w:tcPr>
          <w:p>
            <w:pPr>
              <w:pStyle w:val="15"/>
            </w:pPr>
            <w:r>
              <w:t>广大干部职工生活保障水平</w:t>
            </w:r>
          </w:p>
        </w:tc>
        <w:tc>
          <w:tcPr>
            <w:tcW w:w="1276" w:type="dxa"/>
            <w:vAlign w:val="center"/>
          </w:tcPr>
          <w:p>
            <w:pPr>
              <w:pStyle w:val="15"/>
            </w:pPr>
            <w:r>
              <w:t>有效保障</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发放职工满意程度</w:t>
            </w:r>
          </w:p>
        </w:tc>
        <w:tc>
          <w:tcPr>
            <w:tcW w:w="2891" w:type="dxa"/>
            <w:vAlign w:val="center"/>
          </w:tcPr>
          <w:p>
            <w:pPr>
              <w:pStyle w:val="15"/>
            </w:pPr>
            <w:r>
              <w:t>发放职工满意程度</w:t>
            </w:r>
          </w:p>
        </w:tc>
        <w:tc>
          <w:tcPr>
            <w:tcW w:w="1276" w:type="dxa"/>
            <w:vAlign w:val="center"/>
          </w:tcPr>
          <w:p>
            <w:pPr>
              <w:pStyle w:val="15"/>
            </w:pPr>
            <w:r>
              <w:t>≥95%</w:t>
            </w:r>
          </w:p>
        </w:tc>
        <w:tc>
          <w:tcPr>
            <w:tcW w:w="1843" w:type="dxa"/>
            <w:vAlign w:val="center"/>
          </w:tcPr>
          <w:p>
            <w:pPr>
              <w:pStyle w:val="15"/>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12、劳务派遣人员经费绩效目标表</w:t>
      </w:r>
    </w:p>
    <w:tbl>
      <w:tblPr>
        <w:tblStyle w:val="8"/>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13110024P00L0NX100624</w:t>
            </w:r>
          </w:p>
        </w:tc>
        <w:tc>
          <w:tcPr>
            <w:tcW w:w="1587" w:type="dxa"/>
            <w:vAlign w:val="center"/>
          </w:tcPr>
          <w:p>
            <w:pPr>
              <w:pStyle w:val="13"/>
            </w:pPr>
            <w:r>
              <w:t>项目名称</w:t>
            </w:r>
          </w:p>
        </w:tc>
        <w:tc>
          <w:tcPr>
            <w:tcW w:w="4423" w:type="dxa"/>
            <w:gridSpan w:val="3"/>
            <w:vAlign w:val="center"/>
          </w:tcPr>
          <w:p>
            <w:pPr>
              <w:pStyle w:val="15"/>
            </w:pPr>
            <w:r>
              <w:t>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80.00</w:t>
            </w:r>
          </w:p>
        </w:tc>
        <w:tc>
          <w:tcPr>
            <w:tcW w:w="1587" w:type="dxa"/>
            <w:vAlign w:val="center"/>
          </w:tcPr>
          <w:p>
            <w:pPr>
              <w:pStyle w:val="13"/>
            </w:pPr>
            <w:r>
              <w:t>其中：财政    资金</w:t>
            </w:r>
          </w:p>
        </w:tc>
        <w:tc>
          <w:tcPr>
            <w:tcW w:w="1304" w:type="dxa"/>
            <w:vAlign w:val="center"/>
          </w:tcPr>
          <w:p>
            <w:pPr>
              <w:pStyle w:val="15"/>
            </w:pPr>
            <w:r>
              <w:t>80.00</w:t>
            </w:r>
          </w:p>
        </w:tc>
        <w:tc>
          <w:tcPr>
            <w:tcW w:w="1276" w:type="dxa"/>
            <w:vAlign w:val="center"/>
          </w:tcPr>
          <w:p>
            <w:pPr>
              <w:pStyle w:val="13"/>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保障劳务派遣人员工资和保险。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40%</w:t>
            </w:r>
          </w:p>
        </w:tc>
        <w:tc>
          <w:tcPr>
            <w:tcW w:w="1587" w:type="dxa"/>
            <w:vAlign w:val="center"/>
          </w:tcPr>
          <w:p>
            <w:pPr>
              <w:pStyle w:val="16"/>
            </w:pPr>
            <w:r>
              <w:t>40%</w:t>
            </w:r>
          </w:p>
        </w:tc>
        <w:tc>
          <w:tcPr>
            <w:tcW w:w="1304" w:type="dxa"/>
            <w:vAlign w:val="center"/>
          </w:tcPr>
          <w:p>
            <w:pPr>
              <w:pStyle w:val="16"/>
            </w:pPr>
            <w:r>
              <w:t>10%</w:t>
            </w:r>
          </w:p>
        </w:tc>
        <w:tc>
          <w:tcPr>
            <w:tcW w:w="3119" w:type="dxa"/>
            <w:gridSpan w:val="2"/>
            <w:vAlign w:val="center"/>
          </w:tcPr>
          <w:p>
            <w:pPr>
              <w:pStyle w:val="16"/>
            </w:pPr>
            <w:r>
              <w:t>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5"/>
            </w:pPr>
            <w:r>
              <w:t>1.保障劳务派遣人员工资和保险。</w:t>
            </w:r>
            <w:r>
              <w:tab/>
            </w:r>
            <w:r>
              <w:tab/>
            </w:r>
            <w:r>
              <w:tab/>
            </w:r>
            <w:r>
              <w:tab/>
            </w:r>
            <w:r>
              <w:tab/>
            </w:r>
            <w:r>
              <w:tab/>
            </w:r>
          </w:p>
        </w:tc>
      </w:tr>
    </w:tbl>
    <w:p>
      <w:pPr>
        <w:spacing w:line="2" w:lineRule="exact"/>
        <w:jc w:val="center"/>
      </w:pPr>
    </w:p>
    <w:tbl>
      <w:tblPr>
        <w:tblStyle w:val="8"/>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保障人员数量</w:t>
            </w:r>
          </w:p>
        </w:tc>
        <w:tc>
          <w:tcPr>
            <w:tcW w:w="2891" w:type="dxa"/>
            <w:vAlign w:val="center"/>
          </w:tcPr>
          <w:p>
            <w:pPr>
              <w:pStyle w:val="15"/>
            </w:pPr>
            <w:r>
              <w:t>此项工资或补贴发放人数</w:t>
            </w:r>
          </w:p>
        </w:tc>
        <w:tc>
          <w:tcPr>
            <w:tcW w:w="1276" w:type="dxa"/>
            <w:vAlign w:val="center"/>
          </w:tcPr>
          <w:p>
            <w:pPr>
              <w:pStyle w:val="15"/>
            </w:pPr>
            <w:r>
              <w:t>≥10人</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发放及时性</w:t>
            </w:r>
          </w:p>
        </w:tc>
        <w:tc>
          <w:tcPr>
            <w:tcW w:w="2891" w:type="dxa"/>
            <w:vAlign w:val="center"/>
          </w:tcPr>
          <w:p>
            <w:pPr>
              <w:pStyle w:val="15"/>
            </w:pPr>
            <w:r>
              <w:t>发放的及时程度</w:t>
            </w:r>
          </w:p>
        </w:tc>
        <w:tc>
          <w:tcPr>
            <w:tcW w:w="1276" w:type="dxa"/>
            <w:vAlign w:val="center"/>
          </w:tcPr>
          <w:p>
            <w:pPr>
              <w:pStyle w:val="15"/>
            </w:pPr>
            <w:r>
              <w:t>及时发放</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发放覆盖率</w:t>
            </w:r>
          </w:p>
        </w:tc>
        <w:tc>
          <w:tcPr>
            <w:tcW w:w="2891" w:type="dxa"/>
            <w:vAlign w:val="center"/>
          </w:tcPr>
          <w:p>
            <w:pPr>
              <w:pStyle w:val="15"/>
            </w:pPr>
            <w:r>
              <w:t>此项工资或补贴发放覆盖水平</w:t>
            </w:r>
          </w:p>
        </w:tc>
        <w:tc>
          <w:tcPr>
            <w:tcW w:w="1276" w:type="dxa"/>
            <w:vAlign w:val="center"/>
          </w:tcPr>
          <w:p>
            <w:pPr>
              <w:pStyle w:val="15"/>
            </w:pPr>
            <w:r>
              <w:t>100%</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发放标准</w:t>
            </w:r>
          </w:p>
        </w:tc>
        <w:tc>
          <w:tcPr>
            <w:tcW w:w="2891" w:type="dxa"/>
            <w:vAlign w:val="center"/>
          </w:tcPr>
          <w:p>
            <w:pPr>
              <w:pStyle w:val="15"/>
            </w:pPr>
            <w:r>
              <w:t>此项工资或补贴发放标准是否合理合规</w:t>
            </w:r>
          </w:p>
        </w:tc>
        <w:tc>
          <w:tcPr>
            <w:tcW w:w="1276" w:type="dxa"/>
            <w:vAlign w:val="center"/>
          </w:tcPr>
          <w:p>
            <w:pPr>
              <w:pStyle w:val="15"/>
            </w:pPr>
            <w:r>
              <w:t>严格按相关政策发放</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1276" w:type="dxa"/>
            <w:vAlign w:val="center"/>
          </w:tcPr>
          <w:p>
            <w:pPr>
              <w:pStyle w:val="15"/>
            </w:pPr>
            <w:r>
              <w:t>社会效益指标</w:t>
            </w:r>
          </w:p>
        </w:tc>
        <w:tc>
          <w:tcPr>
            <w:tcW w:w="1332" w:type="dxa"/>
            <w:vAlign w:val="center"/>
          </w:tcPr>
          <w:p>
            <w:pPr>
              <w:pStyle w:val="15"/>
            </w:pPr>
            <w:r>
              <w:t>广大干部职工生活保障水平</w:t>
            </w:r>
          </w:p>
        </w:tc>
        <w:tc>
          <w:tcPr>
            <w:tcW w:w="2891" w:type="dxa"/>
            <w:vAlign w:val="center"/>
          </w:tcPr>
          <w:p>
            <w:pPr>
              <w:pStyle w:val="15"/>
            </w:pPr>
            <w:r>
              <w:t>广大干部职工生活保障水平</w:t>
            </w:r>
          </w:p>
        </w:tc>
        <w:tc>
          <w:tcPr>
            <w:tcW w:w="1276" w:type="dxa"/>
            <w:vAlign w:val="center"/>
          </w:tcPr>
          <w:p>
            <w:pPr>
              <w:pStyle w:val="15"/>
            </w:pPr>
            <w:r>
              <w:t>有效保障</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发放职工满意程度</w:t>
            </w:r>
          </w:p>
        </w:tc>
        <w:tc>
          <w:tcPr>
            <w:tcW w:w="2891" w:type="dxa"/>
            <w:vAlign w:val="center"/>
          </w:tcPr>
          <w:p>
            <w:pPr>
              <w:pStyle w:val="15"/>
            </w:pPr>
            <w:r>
              <w:t>发放职工满意程度</w:t>
            </w:r>
          </w:p>
        </w:tc>
        <w:tc>
          <w:tcPr>
            <w:tcW w:w="1276" w:type="dxa"/>
            <w:vAlign w:val="center"/>
          </w:tcPr>
          <w:p>
            <w:pPr>
              <w:pStyle w:val="15"/>
            </w:pPr>
            <w:r>
              <w:t>≥95%</w:t>
            </w:r>
          </w:p>
        </w:tc>
        <w:tc>
          <w:tcPr>
            <w:tcW w:w="1843" w:type="dxa"/>
            <w:vAlign w:val="center"/>
          </w:tcPr>
          <w:p>
            <w:pPr>
              <w:pStyle w:val="15"/>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13、廉政教育政府购买服务经费绩效目标表</w:t>
      </w:r>
    </w:p>
    <w:tbl>
      <w:tblPr>
        <w:tblStyle w:val="8"/>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13110024P00L0NX10059H</w:t>
            </w:r>
          </w:p>
        </w:tc>
        <w:tc>
          <w:tcPr>
            <w:tcW w:w="1587" w:type="dxa"/>
            <w:vAlign w:val="center"/>
          </w:tcPr>
          <w:p>
            <w:pPr>
              <w:pStyle w:val="13"/>
            </w:pPr>
            <w:r>
              <w:t>项目名称</w:t>
            </w:r>
          </w:p>
        </w:tc>
        <w:tc>
          <w:tcPr>
            <w:tcW w:w="4423" w:type="dxa"/>
            <w:gridSpan w:val="3"/>
            <w:vAlign w:val="center"/>
          </w:tcPr>
          <w:p>
            <w:pPr>
              <w:pStyle w:val="15"/>
            </w:pPr>
            <w:r>
              <w:t>廉政教育政府购买服务经费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107.40</w:t>
            </w:r>
          </w:p>
        </w:tc>
        <w:tc>
          <w:tcPr>
            <w:tcW w:w="1587" w:type="dxa"/>
            <w:vAlign w:val="center"/>
          </w:tcPr>
          <w:p>
            <w:pPr>
              <w:pStyle w:val="13"/>
            </w:pPr>
            <w:r>
              <w:t>其中：财政    资金</w:t>
            </w:r>
          </w:p>
        </w:tc>
        <w:tc>
          <w:tcPr>
            <w:tcW w:w="1304" w:type="dxa"/>
            <w:vAlign w:val="center"/>
          </w:tcPr>
          <w:p>
            <w:pPr>
              <w:pStyle w:val="15"/>
            </w:pPr>
            <w:r>
              <w:t>107.40</w:t>
            </w:r>
          </w:p>
        </w:tc>
        <w:tc>
          <w:tcPr>
            <w:tcW w:w="1276" w:type="dxa"/>
            <w:vAlign w:val="center"/>
          </w:tcPr>
          <w:p>
            <w:pPr>
              <w:pStyle w:val="13"/>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营造风清气正的政治生态，努力在争先进位、四个“闯出一条新路”上担当作为，为谱写中国式现代化衡水篇章提供坚强政治保证。</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30%</w:t>
            </w:r>
          </w:p>
        </w:tc>
        <w:tc>
          <w:tcPr>
            <w:tcW w:w="1587" w:type="dxa"/>
            <w:vAlign w:val="center"/>
          </w:tcPr>
          <w:p>
            <w:pPr>
              <w:pStyle w:val="16"/>
            </w:pPr>
            <w:r>
              <w:t>30%</w:t>
            </w:r>
          </w:p>
        </w:tc>
        <w:tc>
          <w:tcPr>
            <w:tcW w:w="1304" w:type="dxa"/>
            <w:vAlign w:val="center"/>
          </w:tcPr>
          <w:p>
            <w:pPr>
              <w:pStyle w:val="16"/>
            </w:pPr>
            <w:r>
              <w:t>20%</w:t>
            </w:r>
          </w:p>
        </w:tc>
        <w:tc>
          <w:tcPr>
            <w:tcW w:w="3119" w:type="dxa"/>
            <w:gridSpan w:val="2"/>
            <w:vAlign w:val="center"/>
          </w:tcPr>
          <w:p>
            <w:pPr>
              <w:pStyle w:val="16"/>
            </w:pPr>
            <w:r>
              <w:t>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5"/>
            </w:pPr>
            <w:r>
              <w:t>1.营造风清气正的政治生态，努力在争先进位、四个“闯出一条新路”上担当作为，为谱写中国式现代化衡水篇章提供坚强政治保证。</w:t>
            </w:r>
          </w:p>
        </w:tc>
      </w:tr>
    </w:tbl>
    <w:p>
      <w:pPr>
        <w:spacing w:line="2" w:lineRule="exact"/>
        <w:jc w:val="center"/>
      </w:pPr>
    </w:p>
    <w:tbl>
      <w:tblPr>
        <w:tblStyle w:val="8"/>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制作宣传片数</w:t>
            </w:r>
          </w:p>
        </w:tc>
        <w:tc>
          <w:tcPr>
            <w:tcW w:w="2891" w:type="dxa"/>
            <w:vAlign w:val="center"/>
          </w:tcPr>
          <w:p>
            <w:pPr>
              <w:pStyle w:val="15"/>
            </w:pPr>
            <w:r>
              <w:t>制作宣传片数</w:t>
            </w:r>
          </w:p>
        </w:tc>
        <w:tc>
          <w:tcPr>
            <w:tcW w:w="1276" w:type="dxa"/>
            <w:vAlign w:val="center"/>
          </w:tcPr>
          <w:p>
            <w:pPr>
              <w:pStyle w:val="15"/>
            </w:pPr>
            <w:r>
              <w:t>≥4部</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宣传目标完成率</w:t>
            </w:r>
          </w:p>
        </w:tc>
        <w:tc>
          <w:tcPr>
            <w:tcW w:w="2891" w:type="dxa"/>
            <w:vAlign w:val="center"/>
          </w:tcPr>
          <w:p>
            <w:pPr>
              <w:pStyle w:val="15"/>
            </w:pPr>
            <w:r>
              <w:t>宣传目标完成率</w:t>
            </w:r>
          </w:p>
        </w:tc>
        <w:tc>
          <w:tcPr>
            <w:tcW w:w="1276" w:type="dxa"/>
            <w:vAlign w:val="center"/>
          </w:tcPr>
          <w:p>
            <w:pPr>
              <w:pStyle w:val="15"/>
            </w:pPr>
            <w:r>
              <w:t>≥96%</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宣传、活动完成时间</w:t>
            </w:r>
          </w:p>
        </w:tc>
        <w:tc>
          <w:tcPr>
            <w:tcW w:w="2891" w:type="dxa"/>
            <w:vAlign w:val="center"/>
          </w:tcPr>
          <w:p>
            <w:pPr>
              <w:pStyle w:val="15"/>
            </w:pPr>
            <w:r>
              <w:t>宣传、活动完成时间</w:t>
            </w:r>
          </w:p>
        </w:tc>
        <w:tc>
          <w:tcPr>
            <w:tcW w:w="1276" w:type="dxa"/>
            <w:vAlign w:val="center"/>
          </w:tcPr>
          <w:p>
            <w:pPr>
              <w:pStyle w:val="15"/>
            </w:pPr>
            <w:r>
              <w:t>≥96%</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成本控制情况</w:t>
            </w:r>
          </w:p>
        </w:tc>
        <w:tc>
          <w:tcPr>
            <w:tcW w:w="2891" w:type="dxa"/>
            <w:vAlign w:val="center"/>
          </w:tcPr>
          <w:p>
            <w:pPr>
              <w:pStyle w:val="15"/>
            </w:pPr>
            <w:r>
              <w:t>成本控制情况</w:t>
            </w:r>
          </w:p>
        </w:tc>
        <w:tc>
          <w:tcPr>
            <w:tcW w:w="1276" w:type="dxa"/>
            <w:vAlign w:val="center"/>
          </w:tcPr>
          <w:p>
            <w:pPr>
              <w:pStyle w:val="15"/>
            </w:pPr>
            <w:r>
              <w:t>严控各项支出成本不高于行业平均水平</w:t>
            </w:r>
          </w:p>
        </w:tc>
        <w:tc>
          <w:tcPr>
            <w:tcW w:w="1843" w:type="dxa"/>
            <w:vAlign w:val="center"/>
          </w:tcPr>
          <w:p>
            <w:pPr>
              <w:pStyle w:val="15"/>
            </w:pPr>
            <w:r>
              <w:t>过紧日子要求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1276" w:type="dxa"/>
            <w:vAlign w:val="center"/>
          </w:tcPr>
          <w:p>
            <w:pPr>
              <w:pStyle w:val="15"/>
            </w:pPr>
            <w:r>
              <w:t>社会效益指标</w:t>
            </w:r>
          </w:p>
        </w:tc>
        <w:tc>
          <w:tcPr>
            <w:tcW w:w="1332" w:type="dxa"/>
            <w:vAlign w:val="center"/>
          </w:tcPr>
          <w:p>
            <w:pPr>
              <w:pStyle w:val="15"/>
            </w:pPr>
            <w:r>
              <w:t>宣传、活动影响力</w:t>
            </w:r>
          </w:p>
        </w:tc>
        <w:tc>
          <w:tcPr>
            <w:tcW w:w="2891" w:type="dxa"/>
            <w:vAlign w:val="center"/>
          </w:tcPr>
          <w:p>
            <w:pPr>
              <w:pStyle w:val="15"/>
            </w:pPr>
            <w:r>
              <w:t>宣传、活动影响力</w:t>
            </w:r>
          </w:p>
        </w:tc>
        <w:tc>
          <w:tcPr>
            <w:tcW w:w="1276" w:type="dxa"/>
            <w:vAlign w:val="center"/>
          </w:tcPr>
          <w:p>
            <w:pPr>
              <w:pStyle w:val="15"/>
            </w:pPr>
            <w:r>
              <w:t>做好全市纪检监察宣传工作</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监督行为及效果满意度</w:t>
            </w:r>
          </w:p>
        </w:tc>
        <w:tc>
          <w:tcPr>
            <w:tcW w:w="2891" w:type="dxa"/>
            <w:vAlign w:val="center"/>
          </w:tcPr>
          <w:p>
            <w:pPr>
              <w:pStyle w:val="15"/>
            </w:pPr>
            <w:r>
              <w:t>监督行为及效果满意度</w:t>
            </w:r>
          </w:p>
        </w:tc>
        <w:tc>
          <w:tcPr>
            <w:tcW w:w="1276" w:type="dxa"/>
            <w:vAlign w:val="center"/>
          </w:tcPr>
          <w:p>
            <w:pPr>
              <w:pStyle w:val="15"/>
            </w:pPr>
            <w:r>
              <w:t>≥96%</w:t>
            </w:r>
          </w:p>
        </w:tc>
        <w:tc>
          <w:tcPr>
            <w:tcW w:w="1843" w:type="dxa"/>
            <w:vAlign w:val="center"/>
          </w:tcPr>
          <w:p>
            <w:pPr>
              <w:pStyle w:val="15"/>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14、网路维护政府购买服务经费绩效目标表</w:t>
      </w:r>
    </w:p>
    <w:tbl>
      <w:tblPr>
        <w:tblStyle w:val="8"/>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13110024P00J8C610029U</w:t>
            </w:r>
          </w:p>
        </w:tc>
        <w:tc>
          <w:tcPr>
            <w:tcW w:w="1587" w:type="dxa"/>
            <w:vAlign w:val="center"/>
          </w:tcPr>
          <w:p>
            <w:pPr>
              <w:pStyle w:val="13"/>
            </w:pPr>
            <w:r>
              <w:t>项目名称</w:t>
            </w:r>
          </w:p>
        </w:tc>
        <w:tc>
          <w:tcPr>
            <w:tcW w:w="4423" w:type="dxa"/>
            <w:gridSpan w:val="3"/>
            <w:vAlign w:val="center"/>
          </w:tcPr>
          <w:p>
            <w:pPr>
              <w:pStyle w:val="15"/>
            </w:pPr>
            <w:r>
              <w:t>网路维护政府购买服务经费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45.50</w:t>
            </w:r>
          </w:p>
        </w:tc>
        <w:tc>
          <w:tcPr>
            <w:tcW w:w="1587" w:type="dxa"/>
            <w:vAlign w:val="center"/>
          </w:tcPr>
          <w:p>
            <w:pPr>
              <w:pStyle w:val="13"/>
            </w:pPr>
            <w:r>
              <w:t>其中：财政    资金</w:t>
            </w:r>
          </w:p>
        </w:tc>
        <w:tc>
          <w:tcPr>
            <w:tcW w:w="1304" w:type="dxa"/>
            <w:vAlign w:val="center"/>
          </w:tcPr>
          <w:p>
            <w:pPr>
              <w:pStyle w:val="15"/>
            </w:pPr>
            <w:r>
              <w:t>45.50</w:t>
            </w:r>
          </w:p>
        </w:tc>
        <w:tc>
          <w:tcPr>
            <w:tcW w:w="1276" w:type="dxa"/>
            <w:vAlign w:val="center"/>
          </w:tcPr>
          <w:p>
            <w:pPr>
              <w:pStyle w:val="13"/>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保障纪检监察信息系统正常运转。</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20%</w:t>
            </w:r>
          </w:p>
        </w:tc>
        <w:tc>
          <w:tcPr>
            <w:tcW w:w="1587" w:type="dxa"/>
            <w:vAlign w:val="center"/>
          </w:tcPr>
          <w:p>
            <w:pPr>
              <w:pStyle w:val="16"/>
            </w:pPr>
            <w:r>
              <w:t>20%</w:t>
            </w:r>
          </w:p>
        </w:tc>
        <w:tc>
          <w:tcPr>
            <w:tcW w:w="1304" w:type="dxa"/>
            <w:vAlign w:val="center"/>
          </w:tcPr>
          <w:p>
            <w:pPr>
              <w:pStyle w:val="16"/>
            </w:pPr>
            <w:r>
              <w:t>30%</w:t>
            </w:r>
          </w:p>
        </w:tc>
        <w:tc>
          <w:tcPr>
            <w:tcW w:w="3119" w:type="dxa"/>
            <w:gridSpan w:val="2"/>
            <w:vAlign w:val="center"/>
          </w:tcPr>
          <w:p>
            <w:pPr>
              <w:pStyle w:val="16"/>
            </w:pPr>
            <w:r>
              <w:t>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5"/>
            </w:pPr>
            <w:r>
              <w:t>1.保障纪检监察信息系统正常运转。</w:t>
            </w:r>
            <w:r>
              <w:tab/>
            </w:r>
            <w:r>
              <w:tab/>
            </w:r>
            <w:r>
              <w:tab/>
            </w:r>
            <w:r>
              <w:tab/>
            </w:r>
            <w:r>
              <w:tab/>
            </w:r>
            <w:r>
              <w:tab/>
            </w:r>
          </w:p>
        </w:tc>
      </w:tr>
    </w:tbl>
    <w:p>
      <w:pPr>
        <w:spacing w:line="2" w:lineRule="exact"/>
        <w:jc w:val="center"/>
      </w:pPr>
    </w:p>
    <w:tbl>
      <w:tblPr>
        <w:tblStyle w:val="8"/>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网络和线路租赁数量</w:t>
            </w:r>
          </w:p>
        </w:tc>
        <w:tc>
          <w:tcPr>
            <w:tcW w:w="2891" w:type="dxa"/>
            <w:vAlign w:val="center"/>
          </w:tcPr>
          <w:p>
            <w:pPr>
              <w:pStyle w:val="15"/>
            </w:pPr>
            <w:r>
              <w:t>租赁运营商网络和线路数量</w:t>
            </w:r>
          </w:p>
        </w:tc>
        <w:tc>
          <w:tcPr>
            <w:tcW w:w="1276" w:type="dxa"/>
            <w:vAlign w:val="center"/>
          </w:tcPr>
          <w:p>
            <w:pPr>
              <w:pStyle w:val="15"/>
            </w:pPr>
            <w:r>
              <w:t>≥1条</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信息系统建设维护工作完成率</w:t>
            </w:r>
          </w:p>
        </w:tc>
        <w:tc>
          <w:tcPr>
            <w:tcW w:w="2891" w:type="dxa"/>
            <w:vAlign w:val="center"/>
          </w:tcPr>
          <w:p>
            <w:pPr>
              <w:pStyle w:val="15"/>
            </w:pPr>
            <w:r>
              <w:t>信息系统建设维护工作完成率</w:t>
            </w:r>
          </w:p>
        </w:tc>
        <w:tc>
          <w:tcPr>
            <w:tcW w:w="1276" w:type="dxa"/>
            <w:vAlign w:val="center"/>
          </w:tcPr>
          <w:p>
            <w:pPr>
              <w:pStyle w:val="15"/>
            </w:pPr>
            <w:r>
              <w:t>≥90%</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系统运维及时性</w:t>
            </w:r>
          </w:p>
        </w:tc>
        <w:tc>
          <w:tcPr>
            <w:tcW w:w="2891" w:type="dxa"/>
            <w:vAlign w:val="center"/>
          </w:tcPr>
          <w:p>
            <w:pPr>
              <w:pStyle w:val="15"/>
            </w:pPr>
            <w:r>
              <w:t>系统运维及时性</w:t>
            </w:r>
          </w:p>
        </w:tc>
        <w:tc>
          <w:tcPr>
            <w:tcW w:w="1276" w:type="dxa"/>
            <w:vAlign w:val="center"/>
          </w:tcPr>
          <w:p>
            <w:pPr>
              <w:pStyle w:val="15"/>
            </w:pPr>
            <w:r>
              <w:t>及时开展运维</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成本控制情况</w:t>
            </w:r>
          </w:p>
        </w:tc>
        <w:tc>
          <w:tcPr>
            <w:tcW w:w="2891" w:type="dxa"/>
            <w:vAlign w:val="center"/>
          </w:tcPr>
          <w:p>
            <w:pPr>
              <w:pStyle w:val="15"/>
            </w:pPr>
            <w:r>
              <w:t>成本控制情况</w:t>
            </w:r>
          </w:p>
        </w:tc>
        <w:tc>
          <w:tcPr>
            <w:tcW w:w="1276" w:type="dxa"/>
            <w:vAlign w:val="center"/>
          </w:tcPr>
          <w:p>
            <w:pPr>
              <w:pStyle w:val="15"/>
            </w:pPr>
            <w:r>
              <w:t>各项支出不高于行业平均水平</w:t>
            </w:r>
          </w:p>
        </w:tc>
        <w:tc>
          <w:tcPr>
            <w:tcW w:w="1843" w:type="dxa"/>
            <w:vAlign w:val="center"/>
          </w:tcPr>
          <w:p>
            <w:pPr>
              <w:pStyle w:val="15"/>
            </w:pPr>
            <w:r>
              <w:t>落实过紧日子要求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1276" w:type="dxa"/>
            <w:vAlign w:val="center"/>
          </w:tcPr>
          <w:p>
            <w:pPr>
              <w:pStyle w:val="15"/>
            </w:pPr>
            <w:r>
              <w:t>社会效益指标</w:t>
            </w:r>
          </w:p>
        </w:tc>
        <w:tc>
          <w:tcPr>
            <w:tcW w:w="1332" w:type="dxa"/>
            <w:vAlign w:val="center"/>
          </w:tcPr>
          <w:p>
            <w:pPr>
              <w:pStyle w:val="15"/>
            </w:pPr>
            <w:r>
              <w:t>网络安全保障</w:t>
            </w:r>
          </w:p>
        </w:tc>
        <w:tc>
          <w:tcPr>
            <w:tcW w:w="2891" w:type="dxa"/>
            <w:vAlign w:val="center"/>
          </w:tcPr>
          <w:p>
            <w:pPr>
              <w:pStyle w:val="15"/>
            </w:pPr>
            <w:r>
              <w:t>网络安全保障</w:t>
            </w:r>
          </w:p>
        </w:tc>
        <w:tc>
          <w:tcPr>
            <w:tcW w:w="1276" w:type="dxa"/>
            <w:vAlign w:val="center"/>
          </w:tcPr>
          <w:p>
            <w:pPr>
              <w:pStyle w:val="15"/>
            </w:pPr>
            <w:r>
              <w:t>网络安全稳定运行</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≥90%</w:t>
            </w:r>
          </w:p>
        </w:tc>
        <w:tc>
          <w:tcPr>
            <w:tcW w:w="1843" w:type="dxa"/>
            <w:vAlign w:val="center"/>
          </w:tcPr>
          <w:p>
            <w:pPr>
              <w:pStyle w:val="15"/>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15、网路维护政府购买服务经费绩效目标表</w:t>
      </w:r>
    </w:p>
    <w:tbl>
      <w:tblPr>
        <w:tblStyle w:val="8"/>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13110024P00J8C6100307</w:t>
            </w:r>
          </w:p>
        </w:tc>
        <w:tc>
          <w:tcPr>
            <w:tcW w:w="1587" w:type="dxa"/>
            <w:vAlign w:val="center"/>
          </w:tcPr>
          <w:p>
            <w:pPr>
              <w:pStyle w:val="13"/>
            </w:pPr>
            <w:r>
              <w:t>项目名称</w:t>
            </w:r>
          </w:p>
        </w:tc>
        <w:tc>
          <w:tcPr>
            <w:tcW w:w="4423" w:type="dxa"/>
            <w:gridSpan w:val="3"/>
            <w:vAlign w:val="center"/>
          </w:tcPr>
          <w:p>
            <w:pPr>
              <w:pStyle w:val="15"/>
            </w:pPr>
            <w:r>
              <w:t>网路维护政府购买服务经费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17.00</w:t>
            </w:r>
          </w:p>
        </w:tc>
        <w:tc>
          <w:tcPr>
            <w:tcW w:w="1587" w:type="dxa"/>
            <w:vAlign w:val="center"/>
          </w:tcPr>
          <w:p>
            <w:pPr>
              <w:pStyle w:val="13"/>
            </w:pPr>
            <w:r>
              <w:t>其中：财政    资金</w:t>
            </w:r>
          </w:p>
        </w:tc>
        <w:tc>
          <w:tcPr>
            <w:tcW w:w="1304" w:type="dxa"/>
            <w:vAlign w:val="center"/>
          </w:tcPr>
          <w:p>
            <w:pPr>
              <w:pStyle w:val="15"/>
            </w:pPr>
            <w:r>
              <w:t>17.00</w:t>
            </w:r>
          </w:p>
        </w:tc>
        <w:tc>
          <w:tcPr>
            <w:tcW w:w="1276" w:type="dxa"/>
            <w:vAlign w:val="center"/>
          </w:tcPr>
          <w:p>
            <w:pPr>
              <w:pStyle w:val="13"/>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保障纪检监察信息系统正常运转。</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50%</w:t>
            </w:r>
          </w:p>
        </w:tc>
        <w:tc>
          <w:tcPr>
            <w:tcW w:w="1587" w:type="dxa"/>
            <w:vAlign w:val="center"/>
          </w:tcPr>
          <w:p>
            <w:pPr>
              <w:pStyle w:val="16"/>
            </w:pPr>
            <w:r>
              <w:t>50%</w:t>
            </w:r>
          </w:p>
        </w:tc>
        <w:tc>
          <w:tcPr>
            <w:tcW w:w="1304" w:type="dxa"/>
            <w:vAlign w:val="center"/>
          </w:tcPr>
          <w:p>
            <w:pPr>
              <w:pStyle w:val="16"/>
            </w:pPr>
          </w:p>
        </w:tc>
        <w:tc>
          <w:tcPr>
            <w:tcW w:w="3119" w:type="dxa"/>
            <w:gridSpan w:val="2"/>
            <w:vAlign w:val="center"/>
          </w:tcPr>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5"/>
            </w:pPr>
            <w:r>
              <w:t>1.保障纪检监察信息系统正常运转。</w:t>
            </w:r>
          </w:p>
        </w:tc>
      </w:tr>
    </w:tbl>
    <w:p>
      <w:pPr>
        <w:spacing w:line="2" w:lineRule="exact"/>
        <w:jc w:val="center"/>
      </w:pPr>
    </w:p>
    <w:tbl>
      <w:tblPr>
        <w:tblStyle w:val="8"/>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网络和线路租赁数量</w:t>
            </w:r>
          </w:p>
        </w:tc>
        <w:tc>
          <w:tcPr>
            <w:tcW w:w="2891" w:type="dxa"/>
            <w:vAlign w:val="center"/>
          </w:tcPr>
          <w:p>
            <w:pPr>
              <w:pStyle w:val="15"/>
            </w:pPr>
            <w:r>
              <w:t>租赁运营商网络和线路数量</w:t>
            </w:r>
          </w:p>
        </w:tc>
        <w:tc>
          <w:tcPr>
            <w:tcW w:w="1276" w:type="dxa"/>
            <w:vAlign w:val="center"/>
          </w:tcPr>
          <w:p>
            <w:pPr>
              <w:pStyle w:val="15"/>
            </w:pPr>
            <w:r>
              <w:t>≥1条</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信息系统建设维护工作完成率</w:t>
            </w:r>
          </w:p>
        </w:tc>
        <w:tc>
          <w:tcPr>
            <w:tcW w:w="2891" w:type="dxa"/>
            <w:vAlign w:val="center"/>
          </w:tcPr>
          <w:p>
            <w:pPr>
              <w:pStyle w:val="15"/>
            </w:pPr>
            <w:r>
              <w:t>信息系统建设维护工作完成率</w:t>
            </w:r>
          </w:p>
        </w:tc>
        <w:tc>
          <w:tcPr>
            <w:tcW w:w="1276" w:type="dxa"/>
            <w:vAlign w:val="center"/>
          </w:tcPr>
          <w:p>
            <w:pPr>
              <w:pStyle w:val="15"/>
            </w:pPr>
            <w:r>
              <w:t>≥90%</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系统运维及时性</w:t>
            </w:r>
          </w:p>
        </w:tc>
        <w:tc>
          <w:tcPr>
            <w:tcW w:w="2891" w:type="dxa"/>
            <w:vAlign w:val="center"/>
          </w:tcPr>
          <w:p>
            <w:pPr>
              <w:pStyle w:val="15"/>
            </w:pPr>
            <w:r>
              <w:t>系统运维及时性</w:t>
            </w:r>
          </w:p>
        </w:tc>
        <w:tc>
          <w:tcPr>
            <w:tcW w:w="1276" w:type="dxa"/>
            <w:vAlign w:val="center"/>
          </w:tcPr>
          <w:p>
            <w:pPr>
              <w:pStyle w:val="15"/>
            </w:pPr>
            <w:r>
              <w:t>及时开展运维</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成本控制情况</w:t>
            </w:r>
          </w:p>
        </w:tc>
        <w:tc>
          <w:tcPr>
            <w:tcW w:w="2891" w:type="dxa"/>
            <w:vAlign w:val="center"/>
          </w:tcPr>
          <w:p>
            <w:pPr>
              <w:pStyle w:val="15"/>
            </w:pPr>
            <w:r>
              <w:t>成本控制情况</w:t>
            </w:r>
          </w:p>
        </w:tc>
        <w:tc>
          <w:tcPr>
            <w:tcW w:w="1276" w:type="dxa"/>
            <w:vAlign w:val="center"/>
          </w:tcPr>
          <w:p>
            <w:pPr>
              <w:pStyle w:val="15"/>
            </w:pPr>
            <w:r>
              <w:t>各项支出不高于行业平均水平</w:t>
            </w:r>
          </w:p>
        </w:tc>
        <w:tc>
          <w:tcPr>
            <w:tcW w:w="1843" w:type="dxa"/>
            <w:vAlign w:val="center"/>
          </w:tcPr>
          <w:p>
            <w:pPr>
              <w:pStyle w:val="15"/>
            </w:pPr>
            <w:r>
              <w:t>落实过紧日子要求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1276" w:type="dxa"/>
            <w:vAlign w:val="center"/>
          </w:tcPr>
          <w:p>
            <w:pPr>
              <w:pStyle w:val="15"/>
            </w:pPr>
            <w:r>
              <w:t>社会效益指标</w:t>
            </w:r>
          </w:p>
        </w:tc>
        <w:tc>
          <w:tcPr>
            <w:tcW w:w="1332" w:type="dxa"/>
            <w:vAlign w:val="center"/>
          </w:tcPr>
          <w:p>
            <w:pPr>
              <w:pStyle w:val="15"/>
            </w:pPr>
            <w:r>
              <w:t>网络安全保障</w:t>
            </w:r>
          </w:p>
        </w:tc>
        <w:tc>
          <w:tcPr>
            <w:tcW w:w="2891" w:type="dxa"/>
            <w:vAlign w:val="center"/>
          </w:tcPr>
          <w:p>
            <w:pPr>
              <w:pStyle w:val="15"/>
            </w:pPr>
            <w:r>
              <w:t>网络安全保障</w:t>
            </w:r>
          </w:p>
        </w:tc>
        <w:tc>
          <w:tcPr>
            <w:tcW w:w="1276" w:type="dxa"/>
            <w:vAlign w:val="center"/>
          </w:tcPr>
          <w:p>
            <w:pPr>
              <w:pStyle w:val="15"/>
            </w:pPr>
            <w:r>
              <w:t>网络安全稳定运行</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≥90%</w:t>
            </w:r>
          </w:p>
        </w:tc>
        <w:tc>
          <w:tcPr>
            <w:tcW w:w="1843" w:type="dxa"/>
            <w:vAlign w:val="center"/>
          </w:tcPr>
          <w:p>
            <w:pPr>
              <w:pStyle w:val="15"/>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16、信息网络建设费绩效目标表</w:t>
      </w:r>
    </w:p>
    <w:tbl>
      <w:tblPr>
        <w:tblStyle w:val="8"/>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13110024P00L0NX10058X</w:t>
            </w:r>
          </w:p>
        </w:tc>
        <w:tc>
          <w:tcPr>
            <w:tcW w:w="1587" w:type="dxa"/>
            <w:vAlign w:val="center"/>
          </w:tcPr>
          <w:p>
            <w:pPr>
              <w:pStyle w:val="13"/>
            </w:pPr>
            <w:r>
              <w:t>项目名称</w:t>
            </w:r>
          </w:p>
        </w:tc>
        <w:tc>
          <w:tcPr>
            <w:tcW w:w="4423" w:type="dxa"/>
            <w:gridSpan w:val="3"/>
            <w:vAlign w:val="center"/>
          </w:tcPr>
          <w:p>
            <w:pPr>
              <w:pStyle w:val="15"/>
            </w:pPr>
            <w:r>
              <w:t>信息网络建设费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352.80</w:t>
            </w:r>
          </w:p>
        </w:tc>
        <w:tc>
          <w:tcPr>
            <w:tcW w:w="1587" w:type="dxa"/>
            <w:vAlign w:val="center"/>
          </w:tcPr>
          <w:p>
            <w:pPr>
              <w:pStyle w:val="13"/>
            </w:pPr>
            <w:r>
              <w:t>其中：财政    资金</w:t>
            </w:r>
          </w:p>
        </w:tc>
        <w:tc>
          <w:tcPr>
            <w:tcW w:w="1304" w:type="dxa"/>
            <w:vAlign w:val="center"/>
          </w:tcPr>
          <w:p>
            <w:pPr>
              <w:pStyle w:val="15"/>
            </w:pPr>
            <w:r>
              <w:t>352.80</w:t>
            </w:r>
          </w:p>
        </w:tc>
        <w:tc>
          <w:tcPr>
            <w:tcW w:w="1276" w:type="dxa"/>
            <w:vAlign w:val="center"/>
          </w:tcPr>
          <w:p>
            <w:pPr>
              <w:pStyle w:val="13"/>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纪检监察信息化建设为持续性发展项目，各项工作均服务于全市纪检监察工作发展，对工作提质增效具有明显作用。</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30%</w:t>
            </w:r>
          </w:p>
        </w:tc>
        <w:tc>
          <w:tcPr>
            <w:tcW w:w="1587" w:type="dxa"/>
            <w:vAlign w:val="center"/>
          </w:tcPr>
          <w:p>
            <w:pPr>
              <w:pStyle w:val="16"/>
            </w:pPr>
            <w:r>
              <w:t>30%</w:t>
            </w:r>
          </w:p>
        </w:tc>
        <w:tc>
          <w:tcPr>
            <w:tcW w:w="1304" w:type="dxa"/>
            <w:vAlign w:val="center"/>
          </w:tcPr>
          <w:p>
            <w:pPr>
              <w:pStyle w:val="16"/>
            </w:pPr>
            <w:r>
              <w:t>30%</w:t>
            </w:r>
          </w:p>
        </w:tc>
        <w:tc>
          <w:tcPr>
            <w:tcW w:w="3119" w:type="dxa"/>
            <w:gridSpan w:val="2"/>
            <w:vAlign w:val="center"/>
          </w:tcPr>
          <w:p>
            <w:pPr>
              <w:pStyle w:val="16"/>
            </w:pPr>
            <w:r>
              <w:t>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5"/>
            </w:pPr>
            <w:r>
              <w:t>1.纪检监察信息化建设为持续性发展项目，各项工作均服务于全市纪检监察工作发展，对工作提质增效具有明显作用。</w:t>
            </w:r>
          </w:p>
        </w:tc>
      </w:tr>
    </w:tbl>
    <w:p>
      <w:pPr>
        <w:spacing w:line="2" w:lineRule="exact"/>
        <w:jc w:val="center"/>
      </w:pPr>
    </w:p>
    <w:tbl>
      <w:tblPr>
        <w:tblStyle w:val="8"/>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信息化系统建设任务完成率（%）</w:t>
            </w:r>
          </w:p>
        </w:tc>
        <w:tc>
          <w:tcPr>
            <w:tcW w:w="2891" w:type="dxa"/>
            <w:vAlign w:val="center"/>
          </w:tcPr>
          <w:p>
            <w:pPr>
              <w:pStyle w:val="15"/>
            </w:pPr>
            <w:r>
              <w:t>信息化系统建设任务完成率（%）</w:t>
            </w:r>
          </w:p>
        </w:tc>
        <w:tc>
          <w:tcPr>
            <w:tcW w:w="1276" w:type="dxa"/>
            <w:vAlign w:val="center"/>
          </w:tcPr>
          <w:p>
            <w:pPr>
              <w:pStyle w:val="15"/>
            </w:pPr>
            <w:r>
              <w:t>≥95%</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信息系统等级保护续评（级）</w:t>
            </w:r>
          </w:p>
        </w:tc>
        <w:tc>
          <w:tcPr>
            <w:tcW w:w="2891" w:type="dxa"/>
            <w:vAlign w:val="center"/>
          </w:tcPr>
          <w:p>
            <w:pPr>
              <w:pStyle w:val="15"/>
            </w:pPr>
            <w:r>
              <w:t>信息系统等级保护续评（级）</w:t>
            </w:r>
          </w:p>
        </w:tc>
        <w:tc>
          <w:tcPr>
            <w:tcW w:w="1276" w:type="dxa"/>
            <w:vAlign w:val="center"/>
          </w:tcPr>
          <w:p>
            <w:pPr>
              <w:pStyle w:val="15"/>
            </w:pPr>
            <w:r>
              <w:t>≥95%</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项目（工程）完成及时率</w:t>
            </w:r>
          </w:p>
        </w:tc>
        <w:tc>
          <w:tcPr>
            <w:tcW w:w="2891" w:type="dxa"/>
            <w:vAlign w:val="center"/>
          </w:tcPr>
          <w:p>
            <w:pPr>
              <w:pStyle w:val="15"/>
            </w:pPr>
            <w:r>
              <w:t>项目（工程）完成及时率</w:t>
            </w:r>
          </w:p>
        </w:tc>
        <w:tc>
          <w:tcPr>
            <w:tcW w:w="1276" w:type="dxa"/>
            <w:vAlign w:val="center"/>
          </w:tcPr>
          <w:p>
            <w:pPr>
              <w:pStyle w:val="15"/>
            </w:pPr>
            <w:r>
              <w:t>≥95%</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成本控制情况</w:t>
            </w:r>
          </w:p>
        </w:tc>
        <w:tc>
          <w:tcPr>
            <w:tcW w:w="2891" w:type="dxa"/>
            <w:vAlign w:val="center"/>
          </w:tcPr>
          <w:p>
            <w:pPr>
              <w:pStyle w:val="15"/>
            </w:pPr>
            <w:r>
              <w:t>成本控制情况</w:t>
            </w:r>
          </w:p>
        </w:tc>
        <w:tc>
          <w:tcPr>
            <w:tcW w:w="1276" w:type="dxa"/>
            <w:vAlign w:val="center"/>
          </w:tcPr>
          <w:p>
            <w:pPr>
              <w:pStyle w:val="15"/>
            </w:pPr>
            <w:r>
              <w:t>严控各项支出成本不高于行业平均水平</w:t>
            </w:r>
          </w:p>
        </w:tc>
        <w:tc>
          <w:tcPr>
            <w:tcW w:w="1843" w:type="dxa"/>
            <w:vAlign w:val="center"/>
          </w:tcPr>
          <w:p>
            <w:pPr>
              <w:pStyle w:val="15"/>
            </w:pPr>
            <w:r>
              <w:t>落实过紧日子要求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1276" w:type="dxa"/>
            <w:vAlign w:val="center"/>
          </w:tcPr>
          <w:p>
            <w:pPr>
              <w:pStyle w:val="15"/>
            </w:pPr>
            <w:r>
              <w:t>社会效益指标</w:t>
            </w:r>
          </w:p>
        </w:tc>
        <w:tc>
          <w:tcPr>
            <w:tcW w:w="1332" w:type="dxa"/>
            <w:vAlign w:val="center"/>
          </w:tcPr>
          <w:p>
            <w:pPr>
              <w:pStyle w:val="15"/>
            </w:pPr>
            <w:r>
              <w:t>提高工作效率</w:t>
            </w:r>
          </w:p>
        </w:tc>
        <w:tc>
          <w:tcPr>
            <w:tcW w:w="2891" w:type="dxa"/>
            <w:vAlign w:val="center"/>
          </w:tcPr>
          <w:p>
            <w:pPr>
              <w:pStyle w:val="15"/>
            </w:pPr>
            <w:r>
              <w:t>提高工作效率</w:t>
            </w:r>
          </w:p>
        </w:tc>
        <w:tc>
          <w:tcPr>
            <w:tcW w:w="1276" w:type="dxa"/>
            <w:vAlign w:val="center"/>
          </w:tcPr>
          <w:p>
            <w:pPr>
              <w:pStyle w:val="15"/>
            </w:pPr>
            <w:r>
              <w:t>提高工作效率</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监督行为及效果满意度</w:t>
            </w:r>
          </w:p>
        </w:tc>
        <w:tc>
          <w:tcPr>
            <w:tcW w:w="2891" w:type="dxa"/>
            <w:vAlign w:val="center"/>
          </w:tcPr>
          <w:p>
            <w:pPr>
              <w:pStyle w:val="15"/>
            </w:pPr>
            <w:r>
              <w:t>监督行为及效果满意度</w:t>
            </w:r>
          </w:p>
        </w:tc>
        <w:tc>
          <w:tcPr>
            <w:tcW w:w="1276" w:type="dxa"/>
            <w:vAlign w:val="center"/>
          </w:tcPr>
          <w:p>
            <w:pPr>
              <w:pStyle w:val="15"/>
            </w:pPr>
            <w:r>
              <w:t>≥95%</w:t>
            </w:r>
          </w:p>
        </w:tc>
        <w:tc>
          <w:tcPr>
            <w:tcW w:w="1843" w:type="dxa"/>
            <w:vAlign w:val="center"/>
          </w:tcPr>
          <w:p>
            <w:pPr>
              <w:pStyle w:val="15"/>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17、巡视巡察工作经费绩效目标表</w:t>
      </w:r>
    </w:p>
    <w:tbl>
      <w:tblPr>
        <w:tblStyle w:val="8"/>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13110024P00L0NX100528</w:t>
            </w:r>
          </w:p>
        </w:tc>
        <w:tc>
          <w:tcPr>
            <w:tcW w:w="1587" w:type="dxa"/>
            <w:vAlign w:val="center"/>
          </w:tcPr>
          <w:p>
            <w:pPr>
              <w:pStyle w:val="13"/>
            </w:pPr>
            <w:r>
              <w:t>项目名称</w:t>
            </w:r>
          </w:p>
        </w:tc>
        <w:tc>
          <w:tcPr>
            <w:tcW w:w="4423" w:type="dxa"/>
            <w:gridSpan w:val="3"/>
            <w:vAlign w:val="center"/>
          </w:tcPr>
          <w:p>
            <w:pPr>
              <w:pStyle w:val="15"/>
            </w:pPr>
            <w:r>
              <w:t>巡视巡察工作经费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243.60</w:t>
            </w:r>
          </w:p>
        </w:tc>
        <w:tc>
          <w:tcPr>
            <w:tcW w:w="1587" w:type="dxa"/>
            <w:vAlign w:val="center"/>
          </w:tcPr>
          <w:p>
            <w:pPr>
              <w:pStyle w:val="13"/>
            </w:pPr>
            <w:r>
              <w:t>其中：财政    资金</w:t>
            </w:r>
          </w:p>
        </w:tc>
        <w:tc>
          <w:tcPr>
            <w:tcW w:w="1304" w:type="dxa"/>
            <w:vAlign w:val="center"/>
          </w:tcPr>
          <w:p>
            <w:pPr>
              <w:pStyle w:val="15"/>
            </w:pPr>
            <w:r>
              <w:t>243.60</w:t>
            </w:r>
          </w:p>
        </w:tc>
        <w:tc>
          <w:tcPr>
            <w:tcW w:w="1276" w:type="dxa"/>
            <w:vAlign w:val="center"/>
          </w:tcPr>
          <w:p>
            <w:pPr>
              <w:pStyle w:val="13"/>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保障十届省委常规巡视、省市县联动专项巡视巡察工作的顺利开展，保障五届市委常规巡察、专项巡察工作的顺利开展。</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40%</w:t>
            </w:r>
          </w:p>
        </w:tc>
        <w:tc>
          <w:tcPr>
            <w:tcW w:w="1587" w:type="dxa"/>
            <w:vAlign w:val="center"/>
          </w:tcPr>
          <w:p>
            <w:pPr>
              <w:pStyle w:val="16"/>
            </w:pPr>
            <w:r>
              <w:t>20%</w:t>
            </w:r>
          </w:p>
        </w:tc>
        <w:tc>
          <w:tcPr>
            <w:tcW w:w="1304" w:type="dxa"/>
            <w:vAlign w:val="center"/>
          </w:tcPr>
          <w:p>
            <w:pPr>
              <w:pStyle w:val="16"/>
            </w:pPr>
            <w:r>
              <w:t>30%</w:t>
            </w:r>
          </w:p>
        </w:tc>
        <w:tc>
          <w:tcPr>
            <w:tcW w:w="3119" w:type="dxa"/>
            <w:gridSpan w:val="2"/>
            <w:vAlign w:val="center"/>
          </w:tcPr>
          <w:p>
            <w:pPr>
              <w:pStyle w:val="16"/>
            </w:pPr>
            <w:r>
              <w:t>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5"/>
            </w:pPr>
            <w:r>
              <w:t>1.保障十届省委常规巡视、省市县联动专项巡视巡察工作的顺利开展，保障五届市委常规巡察、专项巡察工作的顺利开展。</w:t>
            </w:r>
          </w:p>
        </w:tc>
      </w:tr>
    </w:tbl>
    <w:p>
      <w:pPr>
        <w:spacing w:line="2" w:lineRule="exact"/>
        <w:jc w:val="center"/>
      </w:pPr>
    </w:p>
    <w:tbl>
      <w:tblPr>
        <w:tblStyle w:val="8"/>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完成巡察工作。</w:t>
            </w:r>
          </w:p>
        </w:tc>
        <w:tc>
          <w:tcPr>
            <w:tcW w:w="2891" w:type="dxa"/>
            <w:vAlign w:val="center"/>
          </w:tcPr>
          <w:p>
            <w:pPr>
              <w:pStyle w:val="15"/>
            </w:pPr>
            <w:r>
              <w:t>完成巡察工作。</w:t>
            </w:r>
          </w:p>
        </w:tc>
        <w:tc>
          <w:tcPr>
            <w:tcW w:w="1276" w:type="dxa"/>
            <w:vAlign w:val="center"/>
          </w:tcPr>
          <w:p>
            <w:pPr>
              <w:pStyle w:val="15"/>
            </w:pPr>
            <w:r>
              <w:t>完成</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覆盖率</w:t>
            </w:r>
          </w:p>
        </w:tc>
        <w:tc>
          <w:tcPr>
            <w:tcW w:w="2891" w:type="dxa"/>
            <w:vAlign w:val="center"/>
          </w:tcPr>
          <w:p>
            <w:pPr>
              <w:pStyle w:val="15"/>
            </w:pPr>
            <w:r>
              <w:t>覆盖率</w:t>
            </w:r>
          </w:p>
        </w:tc>
        <w:tc>
          <w:tcPr>
            <w:tcW w:w="1276" w:type="dxa"/>
            <w:vAlign w:val="center"/>
          </w:tcPr>
          <w:p>
            <w:pPr>
              <w:pStyle w:val="15"/>
            </w:pPr>
            <w:r>
              <w:t>≥90%</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巡察工作开展情况</w:t>
            </w:r>
          </w:p>
        </w:tc>
        <w:tc>
          <w:tcPr>
            <w:tcW w:w="2891" w:type="dxa"/>
            <w:vAlign w:val="center"/>
          </w:tcPr>
          <w:p>
            <w:pPr>
              <w:pStyle w:val="15"/>
            </w:pPr>
            <w:r>
              <w:t>巡察工作开展情况</w:t>
            </w:r>
          </w:p>
        </w:tc>
        <w:tc>
          <w:tcPr>
            <w:tcW w:w="1276" w:type="dxa"/>
            <w:vAlign w:val="center"/>
          </w:tcPr>
          <w:p>
            <w:pPr>
              <w:pStyle w:val="15"/>
            </w:pPr>
            <w:r>
              <w:t>及时开展</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w:t>
            </w:r>
          </w:p>
        </w:tc>
        <w:tc>
          <w:tcPr>
            <w:tcW w:w="2891" w:type="dxa"/>
            <w:vAlign w:val="center"/>
          </w:tcPr>
          <w:p>
            <w:pPr>
              <w:pStyle w:val="15"/>
            </w:pPr>
            <w:r>
              <w:t>成本控制</w:t>
            </w:r>
          </w:p>
        </w:tc>
        <w:tc>
          <w:tcPr>
            <w:tcW w:w="1276" w:type="dxa"/>
            <w:vAlign w:val="center"/>
          </w:tcPr>
          <w:p>
            <w:pPr>
              <w:pStyle w:val="15"/>
            </w:pPr>
            <w:r>
              <w:t>严控各项支出成本不高于行业平均水平</w:t>
            </w:r>
          </w:p>
        </w:tc>
        <w:tc>
          <w:tcPr>
            <w:tcW w:w="1843" w:type="dxa"/>
            <w:vAlign w:val="center"/>
          </w:tcPr>
          <w:p>
            <w:pPr>
              <w:pStyle w:val="15"/>
            </w:pPr>
            <w:r>
              <w:t>落实过紧日子要求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1276" w:type="dxa"/>
            <w:vAlign w:val="center"/>
          </w:tcPr>
          <w:p>
            <w:pPr>
              <w:pStyle w:val="15"/>
            </w:pPr>
            <w:r>
              <w:t>社会效益指标</w:t>
            </w:r>
          </w:p>
        </w:tc>
        <w:tc>
          <w:tcPr>
            <w:tcW w:w="1332" w:type="dxa"/>
            <w:vAlign w:val="center"/>
          </w:tcPr>
          <w:p>
            <w:pPr>
              <w:pStyle w:val="15"/>
            </w:pPr>
            <w:r>
              <w:t>维护社会稳定</w:t>
            </w:r>
          </w:p>
        </w:tc>
        <w:tc>
          <w:tcPr>
            <w:tcW w:w="2891" w:type="dxa"/>
            <w:vAlign w:val="center"/>
          </w:tcPr>
          <w:p>
            <w:pPr>
              <w:pStyle w:val="15"/>
            </w:pPr>
            <w:r>
              <w:t>维护社会稳定</w:t>
            </w:r>
          </w:p>
        </w:tc>
        <w:tc>
          <w:tcPr>
            <w:tcW w:w="1276" w:type="dxa"/>
            <w:vAlign w:val="center"/>
          </w:tcPr>
          <w:p>
            <w:pPr>
              <w:pStyle w:val="15"/>
            </w:pPr>
            <w:r>
              <w:t>≥90%</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社会公众满意度（%）</w:t>
            </w:r>
          </w:p>
        </w:tc>
        <w:tc>
          <w:tcPr>
            <w:tcW w:w="2891" w:type="dxa"/>
            <w:vAlign w:val="center"/>
          </w:tcPr>
          <w:p>
            <w:pPr>
              <w:pStyle w:val="15"/>
            </w:pPr>
            <w:r>
              <w:t>社会公众满意度（%）</w:t>
            </w:r>
          </w:p>
        </w:tc>
        <w:tc>
          <w:tcPr>
            <w:tcW w:w="1276" w:type="dxa"/>
            <w:vAlign w:val="center"/>
          </w:tcPr>
          <w:p>
            <w:pPr>
              <w:pStyle w:val="15"/>
            </w:pPr>
            <w:r>
              <w:t>≥90%</w:t>
            </w:r>
          </w:p>
        </w:tc>
        <w:tc>
          <w:tcPr>
            <w:tcW w:w="1843" w:type="dxa"/>
            <w:vAlign w:val="center"/>
          </w:tcPr>
          <w:p>
            <w:pPr>
              <w:pStyle w:val="15"/>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18、巡视巡察工作经费绩效目标表</w:t>
      </w:r>
    </w:p>
    <w:tbl>
      <w:tblPr>
        <w:tblStyle w:val="8"/>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13110024P00L0NX10053U</w:t>
            </w:r>
          </w:p>
        </w:tc>
        <w:tc>
          <w:tcPr>
            <w:tcW w:w="1587" w:type="dxa"/>
            <w:vAlign w:val="center"/>
          </w:tcPr>
          <w:p>
            <w:pPr>
              <w:pStyle w:val="13"/>
            </w:pPr>
            <w:r>
              <w:t>项目名称</w:t>
            </w:r>
          </w:p>
        </w:tc>
        <w:tc>
          <w:tcPr>
            <w:tcW w:w="4423" w:type="dxa"/>
            <w:gridSpan w:val="3"/>
            <w:vAlign w:val="center"/>
          </w:tcPr>
          <w:p>
            <w:pPr>
              <w:pStyle w:val="15"/>
            </w:pPr>
            <w:r>
              <w:t>巡视巡察工作经费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3.00</w:t>
            </w:r>
          </w:p>
        </w:tc>
        <w:tc>
          <w:tcPr>
            <w:tcW w:w="1587" w:type="dxa"/>
            <w:vAlign w:val="center"/>
          </w:tcPr>
          <w:p>
            <w:pPr>
              <w:pStyle w:val="13"/>
            </w:pPr>
            <w:r>
              <w:t>其中：财政    资金</w:t>
            </w:r>
          </w:p>
        </w:tc>
        <w:tc>
          <w:tcPr>
            <w:tcW w:w="1304" w:type="dxa"/>
            <w:vAlign w:val="center"/>
          </w:tcPr>
          <w:p>
            <w:pPr>
              <w:pStyle w:val="15"/>
            </w:pPr>
            <w:r>
              <w:t>3.00</w:t>
            </w:r>
          </w:p>
        </w:tc>
        <w:tc>
          <w:tcPr>
            <w:tcW w:w="1276" w:type="dxa"/>
            <w:vAlign w:val="center"/>
          </w:tcPr>
          <w:p>
            <w:pPr>
              <w:pStyle w:val="13"/>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保障十届省委常规巡视、省市县联动专项巡视巡察工作的顺利开展。保障五届市委常规巡察、专项巡察工作的顺利开展。</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25%</w:t>
            </w:r>
          </w:p>
        </w:tc>
        <w:tc>
          <w:tcPr>
            <w:tcW w:w="1304" w:type="dxa"/>
            <w:vAlign w:val="center"/>
          </w:tcPr>
          <w:p>
            <w:pPr>
              <w:pStyle w:val="16"/>
            </w:pPr>
            <w:r>
              <w:t>25%</w:t>
            </w:r>
          </w:p>
        </w:tc>
        <w:tc>
          <w:tcPr>
            <w:tcW w:w="3119" w:type="dxa"/>
            <w:gridSpan w:val="2"/>
            <w:vAlign w:val="center"/>
          </w:tcPr>
          <w:p>
            <w:pPr>
              <w:pStyle w:val="16"/>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5"/>
            </w:pPr>
            <w:r>
              <w:t>1.保障十届省委常规巡视、省市县联动专项巡视巡察工作的顺利开展。保障五届市委常规巡察、专项巡察工作的顺利开展。</w:t>
            </w:r>
          </w:p>
        </w:tc>
      </w:tr>
    </w:tbl>
    <w:p>
      <w:pPr>
        <w:spacing w:line="2" w:lineRule="exact"/>
        <w:jc w:val="center"/>
      </w:pPr>
    </w:p>
    <w:tbl>
      <w:tblPr>
        <w:tblStyle w:val="8"/>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完成巡察工作。</w:t>
            </w:r>
          </w:p>
        </w:tc>
        <w:tc>
          <w:tcPr>
            <w:tcW w:w="2891" w:type="dxa"/>
            <w:vAlign w:val="center"/>
          </w:tcPr>
          <w:p>
            <w:pPr>
              <w:pStyle w:val="15"/>
            </w:pPr>
            <w:r>
              <w:t>完成巡察工作。</w:t>
            </w:r>
          </w:p>
        </w:tc>
        <w:tc>
          <w:tcPr>
            <w:tcW w:w="1276" w:type="dxa"/>
            <w:vAlign w:val="center"/>
          </w:tcPr>
          <w:p>
            <w:pPr>
              <w:pStyle w:val="15"/>
            </w:pPr>
            <w:r>
              <w:t>完成</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覆盖率</w:t>
            </w:r>
          </w:p>
        </w:tc>
        <w:tc>
          <w:tcPr>
            <w:tcW w:w="2891" w:type="dxa"/>
            <w:vAlign w:val="center"/>
          </w:tcPr>
          <w:p>
            <w:pPr>
              <w:pStyle w:val="15"/>
            </w:pPr>
            <w:r>
              <w:t>覆盖率</w:t>
            </w:r>
          </w:p>
        </w:tc>
        <w:tc>
          <w:tcPr>
            <w:tcW w:w="1276" w:type="dxa"/>
            <w:vAlign w:val="center"/>
          </w:tcPr>
          <w:p>
            <w:pPr>
              <w:pStyle w:val="15"/>
            </w:pPr>
            <w:r>
              <w:t>≥90%</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巡察工作开展情况</w:t>
            </w:r>
          </w:p>
        </w:tc>
        <w:tc>
          <w:tcPr>
            <w:tcW w:w="2891" w:type="dxa"/>
            <w:vAlign w:val="center"/>
          </w:tcPr>
          <w:p>
            <w:pPr>
              <w:pStyle w:val="15"/>
            </w:pPr>
            <w:r>
              <w:t>巡察工作开展情况</w:t>
            </w:r>
          </w:p>
        </w:tc>
        <w:tc>
          <w:tcPr>
            <w:tcW w:w="1276" w:type="dxa"/>
            <w:vAlign w:val="center"/>
          </w:tcPr>
          <w:p>
            <w:pPr>
              <w:pStyle w:val="15"/>
            </w:pPr>
            <w:r>
              <w:t>及时开展</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w:t>
            </w:r>
          </w:p>
        </w:tc>
        <w:tc>
          <w:tcPr>
            <w:tcW w:w="2891" w:type="dxa"/>
            <w:vAlign w:val="center"/>
          </w:tcPr>
          <w:p>
            <w:pPr>
              <w:pStyle w:val="15"/>
            </w:pPr>
            <w:r>
              <w:t>成本控制</w:t>
            </w:r>
          </w:p>
        </w:tc>
        <w:tc>
          <w:tcPr>
            <w:tcW w:w="1276" w:type="dxa"/>
            <w:vAlign w:val="center"/>
          </w:tcPr>
          <w:p>
            <w:pPr>
              <w:pStyle w:val="15"/>
            </w:pPr>
            <w:r>
              <w:t>严控各项支出成本不高于行业平均水平</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1276" w:type="dxa"/>
            <w:vAlign w:val="center"/>
          </w:tcPr>
          <w:p>
            <w:pPr>
              <w:pStyle w:val="15"/>
            </w:pPr>
            <w:r>
              <w:t>社会效益指标</w:t>
            </w:r>
          </w:p>
        </w:tc>
        <w:tc>
          <w:tcPr>
            <w:tcW w:w="1332" w:type="dxa"/>
            <w:vAlign w:val="center"/>
          </w:tcPr>
          <w:p>
            <w:pPr>
              <w:pStyle w:val="15"/>
            </w:pPr>
            <w:r>
              <w:t>维护社会稳定</w:t>
            </w:r>
          </w:p>
        </w:tc>
        <w:tc>
          <w:tcPr>
            <w:tcW w:w="2891" w:type="dxa"/>
            <w:vAlign w:val="center"/>
          </w:tcPr>
          <w:p>
            <w:pPr>
              <w:pStyle w:val="15"/>
            </w:pPr>
            <w:r>
              <w:t>维护社会稳定</w:t>
            </w:r>
          </w:p>
        </w:tc>
        <w:tc>
          <w:tcPr>
            <w:tcW w:w="1276" w:type="dxa"/>
            <w:vAlign w:val="center"/>
          </w:tcPr>
          <w:p>
            <w:pPr>
              <w:pStyle w:val="15"/>
            </w:pPr>
            <w:r>
              <w:t>促进办案效率提升</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社会公众满意度（%）</w:t>
            </w:r>
          </w:p>
        </w:tc>
        <w:tc>
          <w:tcPr>
            <w:tcW w:w="2891" w:type="dxa"/>
            <w:vAlign w:val="center"/>
          </w:tcPr>
          <w:p>
            <w:pPr>
              <w:pStyle w:val="15"/>
            </w:pPr>
            <w:r>
              <w:t>社会公众满意度（%）</w:t>
            </w:r>
          </w:p>
        </w:tc>
        <w:tc>
          <w:tcPr>
            <w:tcW w:w="1276" w:type="dxa"/>
            <w:vAlign w:val="center"/>
          </w:tcPr>
          <w:p>
            <w:pPr>
              <w:pStyle w:val="15"/>
            </w:pPr>
            <w:r>
              <w:t>≥90%</w:t>
            </w:r>
          </w:p>
        </w:tc>
        <w:tc>
          <w:tcPr>
            <w:tcW w:w="1843" w:type="dxa"/>
            <w:vAlign w:val="center"/>
          </w:tcPr>
          <w:p>
            <w:pPr>
              <w:pStyle w:val="15"/>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19、追逃追赃工作经费绩效目标表</w:t>
      </w:r>
    </w:p>
    <w:tbl>
      <w:tblPr>
        <w:tblStyle w:val="8"/>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13110024P00L0NX10049M</w:t>
            </w:r>
          </w:p>
        </w:tc>
        <w:tc>
          <w:tcPr>
            <w:tcW w:w="1587" w:type="dxa"/>
            <w:vAlign w:val="center"/>
          </w:tcPr>
          <w:p>
            <w:pPr>
              <w:pStyle w:val="13"/>
            </w:pPr>
            <w:r>
              <w:t>项目名称</w:t>
            </w:r>
          </w:p>
        </w:tc>
        <w:tc>
          <w:tcPr>
            <w:tcW w:w="4423" w:type="dxa"/>
            <w:gridSpan w:val="3"/>
            <w:vAlign w:val="center"/>
          </w:tcPr>
          <w:p>
            <w:pPr>
              <w:pStyle w:val="15"/>
            </w:pPr>
            <w:r>
              <w:t>追逃追赃工作经费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40.00</w:t>
            </w:r>
          </w:p>
        </w:tc>
        <w:tc>
          <w:tcPr>
            <w:tcW w:w="1587" w:type="dxa"/>
            <w:vAlign w:val="center"/>
          </w:tcPr>
          <w:p>
            <w:pPr>
              <w:pStyle w:val="13"/>
            </w:pPr>
            <w:r>
              <w:t>其中：财政    资金</w:t>
            </w:r>
          </w:p>
        </w:tc>
        <w:tc>
          <w:tcPr>
            <w:tcW w:w="1304" w:type="dxa"/>
            <w:vAlign w:val="center"/>
          </w:tcPr>
          <w:p>
            <w:pPr>
              <w:pStyle w:val="15"/>
            </w:pPr>
            <w:r>
              <w:t>40.00</w:t>
            </w:r>
          </w:p>
        </w:tc>
        <w:tc>
          <w:tcPr>
            <w:tcW w:w="1276" w:type="dxa"/>
            <w:vAlign w:val="center"/>
          </w:tcPr>
          <w:p>
            <w:pPr>
              <w:pStyle w:val="13"/>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在中央纪委国家监委和省纪委监委的指导下，力争实现重要突破。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20%</w:t>
            </w:r>
          </w:p>
        </w:tc>
        <w:tc>
          <w:tcPr>
            <w:tcW w:w="1587" w:type="dxa"/>
            <w:vAlign w:val="center"/>
          </w:tcPr>
          <w:p>
            <w:pPr>
              <w:pStyle w:val="16"/>
            </w:pPr>
            <w:r>
              <w:t>30%</w:t>
            </w:r>
          </w:p>
        </w:tc>
        <w:tc>
          <w:tcPr>
            <w:tcW w:w="1304" w:type="dxa"/>
            <w:vAlign w:val="center"/>
          </w:tcPr>
          <w:p>
            <w:pPr>
              <w:pStyle w:val="16"/>
            </w:pPr>
            <w:r>
              <w:t>30%</w:t>
            </w:r>
          </w:p>
        </w:tc>
        <w:tc>
          <w:tcPr>
            <w:tcW w:w="3119" w:type="dxa"/>
            <w:gridSpan w:val="2"/>
            <w:vAlign w:val="center"/>
          </w:tcPr>
          <w:p>
            <w:pPr>
              <w:pStyle w:val="16"/>
            </w:pPr>
            <w:r>
              <w:t>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5"/>
            </w:pPr>
            <w:r>
              <w:t>1.在中央纪委国家监委和省纪委监委的指导下，力争实现重要突破。</w:t>
            </w:r>
            <w:r>
              <w:tab/>
            </w:r>
            <w:r>
              <w:tab/>
            </w:r>
            <w:r>
              <w:tab/>
            </w:r>
            <w:r>
              <w:tab/>
            </w:r>
            <w:r>
              <w:tab/>
            </w:r>
            <w:r>
              <w:tab/>
            </w:r>
          </w:p>
        </w:tc>
      </w:tr>
    </w:tbl>
    <w:p>
      <w:pPr>
        <w:spacing w:line="2" w:lineRule="exact"/>
        <w:jc w:val="center"/>
      </w:pPr>
    </w:p>
    <w:tbl>
      <w:tblPr>
        <w:tblStyle w:val="8"/>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次数</w:t>
            </w:r>
          </w:p>
        </w:tc>
        <w:tc>
          <w:tcPr>
            <w:tcW w:w="2891" w:type="dxa"/>
            <w:vAlign w:val="center"/>
          </w:tcPr>
          <w:p>
            <w:pPr>
              <w:pStyle w:val="15"/>
            </w:pPr>
            <w:r>
              <w:t>追逃次数</w:t>
            </w:r>
          </w:p>
        </w:tc>
        <w:tc>
          <w:tcPr>
            <w:tcW w:w="1276" w:type="dxa"/>
            <w:vAlign w:val="center"/>
          </w:tcPr>
          <w:p>
            <w:pPr>
              <w:pStyle w:val="15"/>
            </w:pPr>
            <w:r>
              <w:t>≥1次</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工作质量考核优良率（≧**%）</w:t>
            </w:r>
          </w:p>
        </w:tc>
        <w:tc>
          <w:tcPr>
            <w:tcW w:w="2891" w:type="dxa"/>
            <w:vAlign w:val="center"/>
          </w:tcPr>
          <w:p>
            <w:pPr>
              <w:pStyle w:val="15"/>
            </w:pPr>
            <w:r>
              <w:t>工作质量考核优良率（≧**%）</w:t>
            </w:r>
          </w:p>
        </w:tc>
        <w:tc>
          <w:tcPr>
            <w:tcW w:w="1276" w:type="dxa"/>
            <w:vAlign w:val="center"/>
          </w:tcPr>
          <w:p>
            <w:pPr>
              <w:pStyle w:val="15"/>
            </w:pPr>
            <w:r>
              <w:t>≥90%</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案件、资料上报及时率</w:t>
            </w:r>
          </w:p>
        </w:tc>
        <w:tc>
          <w:tcPr>
            <w:tcW w:w="2891" w:type="dxa"/>
            <w:vAlign w:val="center"/>
          </w:tcPr>
          <w:p>
            <w:pPr>
              <w:pStyle w:val="15"/>
            </w:pPr>
            <w:r>
              <w:t>案件、资料上报及时率</w:t>
            </w:r>
          </w:p>
        </w:tc>
        <w:tc>
          <w:tcPr>
            <w:tcW w:w="1276" w:type="dxa"/>
            <w:vAlign w:val="center"/>
          </w:tcPr>
          <w:p>
            <w:pPr>
              <w:pStyle w:val="15"/>
            </w:pPr>
            <w:r>
              <w:t>≥90%</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成本控制情况</w:t>
            </w:r>
          </w:p>
        </w:tc>
        <w:tc>
          <w:tcPr>
            <w:tcW w:w="2891" w:type="dxa"/>
            <w:vAlign w:val="center"/>
          </w:tcPr>
          <w:p>
            <w:pPr>
              <w:pStyle w:val="15"/>
            </w:pPr>
            <w:r>
              <w:t>成本控制情况</w:t>
            </w:r>
          </w:p>
        </w:tc>
        <w:tc>
          <w:tcPr>
            <w:tcW w:w="1276" w:type="dxa"/>
            <w:vAlign w:val="center"/>
          </w:tcPr>
          <w:p>
            <w:pPr>
              <w:pStyle w:val="15"/>
            </w:pPr>
            <w:r>
              <w:t>严控各项支出成本不高于行业平均水平</w:t>
            </w:r>
          </w:p>
        </w:tc>
        <w:tc>
          <w:tcPr>
            <w:tcW w:w="1843" w:type="dxa"/>
            <w:vAlign w:val="center"/>
          </w:tcPr>
          <w:p>
            <w:pPr>
              <w:pStyle w:val="15"/>
            </w:pPr>
            <w:r>
              <w:t>落实过紧日子要求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1276" w:type="dxa"/>
            <w:vAlign w:val="center"/>
          </w:tcPr>
          <w:p>
            <w:pPr>
              <w:pStyle w:val="15"/>
            </w:pPr>
            <w:r>
              <w:t>可持续影响指标</w:t>
            </w:r>
          </w:p>
        </w:tc>
        <w:tc>
          <w:tcPr>
            <w:tcW w:w="1332" w:type="dxa"/>
            <w:vAlign w:val="center"/>
          </w:tcPr>
          <w:p>
            <w:pPr>
              <w:pStyle w:val="15"/>
            </w:pPr>
            <w:r>
              <w:t>效果持续时间</w:t>
            </w:r>
          </w:p>
        </w:tc>
        <w:tc>
          <w:tcPr>
            <w:tcW w:w="2891" w:type="dxa"/>
            <w:vAlign w:val="center"/>
          </w:tcPr>
          <w:p>
            <w:pPr>
              <w:pStyle w:val="15"/>
            </w:pPr>
            <w:r>
              <w:t>效果持续时间</w:t>
            </w:r>
          </w:p>
        </w:tc>
        <w:tc>
          <w:tcPr>
            <w:tcW w:w="1276" w:type="dxa"/>
            <w:vAlign w:val="center"/>
          </w:tcPr>
          <w:p>
            <w:pPr>
              <w:pStyle w:val="15"/>
            </w:pPr>
            <w:r>
              <w:t>≥1年</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群众满意度</w:t>
            </w:r>
          </w:p>
        </w:tc>
        <w:tc>
          <w:tcPr>
            <w:tcW w:w="2891" w:type="dxa"/>
            <w:vAlign w:val="center"/>
          </w:tcPr>
          <w:p>
            <w:pPr>
              <w:pStyle w:val="15"/>
            </w:pPr>
            <w:r>
              <w:t>群众满意度</w:t>
            </w:r>
          </w:p>
        </w:tc>
        <w:tc>
          <w:tcPr>
            <w:tcW w:w="1276" w:type="dxa"/>
            <w:vAlign w:val="center"/>
          </w:tcPr>
          <w:p>
            <w:pPr>
              <w:pStyle w:val="15"/>
            </w:pPr>
            <w:r>
              <w:t>≥90%</w:t>
            </w:r>
          </w:p>
        </w:tc>
        <w:tc>
          <w:tcPr>
            <w:tcW w:w="1843" w:type="dxa"/>
            <w:vAlign w:val="center"/>
          </w:tcPr>
          <w:p>
            <w:pPr>
              <w:pStyle w:val="15"/>
            </w:pPr>
            <w:r>
              <w:t>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8"/>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222001中共衡水市纪律检查委员会本级</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8" w:type="dxa"/>
            <w:gridSpan w:val="7"/>
            <w:vAlign w:val="center"/>
          </w:tcPr>
          <w:p>
            <w:pPr>
              <w:pStyle w:val="13"/>
            </w:pPr>
            <w:r>
              <w:t>政府采购金额（当年部门预算安排资金）</w:t>
            </w:r>
          </w:p>
        </w:tc>
        <w:tc>
          <w:tcPr>
            <w:tcW w:w="964"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1365.12</w:t>
            </w:r>
          </w:p>
        </w:tc>
        <w:tc>
          <w:tcPr>
            <w:tcW w:w="964" w:type="dxa"/>
            <w:vAlign w:val="center"/>
          </w:tcPr>
          <w:p>
            <w:pPr>
              <w:pStyle w:val="18"/>
            </w:pPr>
            <w:r>
              <w:t>1365.12</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1365.12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7"/>
            </w:pPr>
            <w:r>
              <w:t>中共衡水市纪律检查委员会本级小计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1365.12</w:t>
            </w:r>
          </w:p>
        </w:tc>
        <w:tc>
          <w:tcPr>
            <w:tcW w:w="964" w:type="dxa"/>
            <w:vAlign w:val="center"/>
          </w:tcPr>
          <w:p>
            <w:pPr>
              <w:pStyle w:val="18"/>
            </w:pPr>
            <w:r>
              <w:t>1365.12</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1365.12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2024年公用经费</w:t>
            </w:r>
          </w:p>
        </w:tc>
        <w:tc>
          <w:tcPr>
            <w:tcW w:w="964" w:type="dxa"/>
            <w:vAlign w:val="center"/>
          </w:tcPr>
          <w:p>
            <w:pPr>
              <w:pStyle w:val="14"/>
            </w:pPr>
            <w:r>
              <w:t>692.50</w:t>
            </w:r>
          </w:p>
        </w:tc>
        <w:tc>
          <w:tcPr>
            <w:tcW w:w="1134" w:type="dxa"/>
            <w:vAlign w:val="center"/>
          </w:tcPr>
          <w:p>
            <w:pPr>
              <w:pStyle w:val="15"/>
            </w:pPr>
            <w:r>
              <w:t>报纸</w:t>
            </w:r>
          </w:p>
        </w:tc>
        <w:tc>
          <w:tcPr>
            <w:tcW w:w="1134" w:type="dxa"/>
            <w:vAlign w:val="center"/>
          </w:tcPr>
          <w:p>
            <w:pPr>
              <w:pStyle w:val="15"/>
            </w:pPr>
            <w:r>
              <w:t>A04040600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5.16</w:t>
            </w:r>
          </w:p>
        </w:tc>
        <w:tc>
          <w:tcPr>
            <w:tcW w:w="964" w:type="dxa"/>
            <w:vAlign w:val="center"/>
          </w:tcPr>
          <w:p>
            <w:pPr>
              <w:pStyle w:val="14"/>
            </w:pPr>
            <w:r>
              <w:t>5.16</w:t>
            </w:r>
          </w:p>
        </w:tc>
        <w:tc>
          <w:tcPr>
            <w:tcW w:w="964" w:type="dxa"/>
            <w:vAlign w:val="center"/>
          </w:tcPr>
          <w:p>
            <w:pPr>
              <w:pStyle w:val="14"/>
            </w:pPr>
            <w:r>
              <w:t>5.16</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2024年公用经费</w:t>
            </w:r>
          </w:p>
        </w:tc>
        <w:tc>
          <w:tcPr>
            <w:tcW w:w="964" w:type="dxa"/>
            <w:vAlign w:val="center"/>
          </w:tcPr>
          <w:p>
            <w:pPr>
              <w:pStyle w:val="14"/>
            </w:pPr>
            <w:r>
              <w:t>692.50</w:t>
            </w:r>
          </w:p>
        </w:tc>
        <w:tc>
          <w:tcPr>
            <w:tcW w:w="1134" w:type="dxa"/>
            <w:vAlign w:val="center"/>
          </w:tcPr>
          <w:p>
            <w:pPr>
              <w:pStyle w:val="15"/>
              <w:rPr>
                <w:rFonts w:hint="eastAsia" w:eastAsia="方正书宋_GBK"/>
                <w:lang w:eastAsia="zh-CN"/>
              </w:rPr>
            </w:pPr>
            <w:r>
              <w:t>其他农副食品，动、植物油制品</w:t>
            </w:r>
            <w:r>
              <w:rPr>
                <w:rFonts w:hint="eastAsia"/>
                <w:lang w:eastAsia="zh-CN"/>
              </w:rPr>
              <w:t>。</w:t>
            </w:r>
            <w:bookmarkStart w:id="2" w:name="_GoBack"/>
            <w:bookmarkEnd w:id="2"/>
          </w:p>
        </w:tc>
        <w:tc>
          <w:tcPr>
            <w:tcW w:w="1134" w:type="dxa"/>
            <w:vAlign w:val="center"/>
          </w:tcPr>
          <w:p>
            <w:pPr>
              <w:pStyle w:val="15"/>
            </w:pPr>
            <w:r>
              <w:t>A07060199</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7.46</w:t>
            </w:r>
          </w:p>
        </w:tc>
        <w:tc>
          <w:tcPr>
            <w:tcW w:w="964" w:type="dxa"/>
            <w:vAlign w:val="center"/>
          </w:tcPr>
          <w:p>
            <w:pPr>
              <w:pStyle w:val="14"/>
            </w:pPr>
            <w:r>
              <w:t>7.46</w:t>
            </w:r>
          </w:p>
        </w:tc>
        <w:tc>
          <w:tcPr>
            <w:tcW w:w="964" w:type="dxa"/>
            <w:vAlign w:val="center"/>
          </w:tcPr>
          <w:p>
            <w:pPr>
              <w:pStyle w:val="14"/>
            </w:pPr>
            <w:r>
              <w:t>7.46</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2024年公用经费</w:t>
            </w:r>
          </w:p>
        </w:tc>
        <w:tc>
          <w:tcPr>
            <w:tcW w:w="964" w:type="dxa"/>
            <w:vAlign w:val="center"/>
          </w:tcPr>
          <w:p>
            <w:pPr>
              <w:pStyle w:val="14"/>
            </w:pPr>
            <w:r>
              <w:t>692.50</w:t>
            </w:r>
          </w:p>
        </w:tc>
        <w:tc>
          <w:tcPr>
            <w:tcW w:w="1134" w:type="dxa"/>
            <w:vAlign w:val="center"/>
          </w:tcPr>
          <w:p>
            <w:pPr>
              <w:pStyle w:val="15"/>
            </w:pPr>
            <w:r>
              <w:t>汽油</w:t>
            </w:r>
          </w:p>
        </w:tc>
        <w:tc>
          <w:tcPr>
            <w:tcW w:w="1134" w:type="dxa"/>
            <w:vAlign w:val="center"/>
          </w:tcPr>
          <w:p>
            <w:pPr>
              <w:pStyle w:val="15"/>
            </w:pPr>
            <w:r>
              <w:t>A07070101</w:t>
            </w:r>
          </w:p>
        </w:tc>
        <w:tc>
          <w:tcPr>
            <w:tcW w:w="709" w:type="dxa"/>
            <w:vAlign w:val="center"/>
          </w:tcPr>
          <w:p>
            <w:pPr>
              <w:pStyle w:val="16"/>
            </w:pPr>
            <w:r>
              <w:t>辆</w:t>
            </w:r>
          </w:p>
        </w:tc>
        <w:tc>
          <w:tcPr>
            <w:tcW w:w="850" w:type="dxa"/>
            <w:vAlign w:val="center"/>
          </w:tcPr>
          <w:p>
            <w:pPr>
              <w:pStyle w:val="14"/>
            </w:pPr>
            <w:r>
              <w:t>23</w:t>
            </w:r>
          </w:p>
        </w:tc>
        <w:tc>
          <w:tcPr>
            <w:tcW w:w="850" w:type="dxa"/>
            <w:vAlign w:val="center"/>
          </w:tcPr>
          <w:p>
            <w:pPr>
              <w:pStyle w:val="14"/>
            </w:pPr>
            <w:r>
              <w:t>1.00</w:t>
            </w:r>
          </w:p>
        </w:tc>
        <w:tc>
          <w:tcPr>
            <w:tcW w:w="964" w:type="dxa"/>
            <w:vAlign w:val="center"/>
          </w:tcPr>
          <w:p>
            <w:pPr>
              <w:pStyle w:val="14"/>
            </w:pPr>
            <w:r>
              <w:t>23.00</w:t>
            </w:r>
          </w:p>
        </w:tc>
        <w:tc>
          <w:tcPr>
            <w:tcW w:w="964" w:type="dxa"/>
            <w:vAlign w:val="center"/>
          </w:tcPr>
          <w:p>
            <w:pPr>
              <w:pStyle w:val="14"/>
            </w:pPr>
            <w:r>
              <w:t>23.00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2024年公用经费</w:t>
            </w:r>
          </w:p>
        </w:tc>
        <w:tc>
          <w:tcPr>
            <w:tcW w:w="964" w:type="dxa"/>
            <w:vAlign w:val="center"/>
          </w:tcPr>
          <w:p>
            <w:pPr>
              <w:pStyle w:val="14"/>
            </w:pPr>
            <w:r>
              <w:t>692.50</w:t>
            </w:r>
          </w:p>
        </w:tc>
        <w:tc>
          <w:tcPr>
            <w:tcW w:w="1134" w:type="dxa"/>
            <w:vAlign w:val="center"/>
          </w:tcPr>
          <w:p>
            <w:pPr>
              <w:pStyle w:val="15"/>
            </w:pPr>
            <w:r>
              <w:t>其他保险服务</w:t>
            </w:r>
          </w:p>
        </w:tc>
        <w:tc>
          <w:tcPr>
            <w:tcW w:w="1134" w:type="dxa"/>
            <w:vAlign w:val="center"/>
          </w:tcPr>
          <w:p>
            <w:pPr>
              <w:pStyle w:val="15"/>
            </w:pPr>
            <w:r>
              <w:t>C18049900</w:t>
            </w:r>
          </w:p>
        </w:tc>
        <w:tc>
          <w:tcPr>
            <w:tcW w:w="709" w:type="dxa"/>
            <w:vAlign w:val="center"/>
          </w:tcPr>
          <w:p>
            <w:pPr>
              <w:pStyle w:val="16"/>
            </w:pPr>
            <w:r>
              <w:t>辆</w:t>
            </w:r>
          </w:p>
        </w:tc>
        <w:tc>
          <w:tcPr>
            <w:tcW w:w="850" w:type="dxa"/>
            <w:vAlign w:val="center"/>
          </w:tcPr>
          <w:p>
            <w:pPr>
              <w:pStyle w:val="14"/>
            </w:pPr>
            <w:r>
              <w:t>23</w:t>
            </w:r>
          </w:p>
        </w:tc>
        <w:tc>
          <w:tcPr>
            <w:tcW w:w="850" w:type="dxa"/>
            <w:vAlign w:val="center"/>
          </w:tcPr>
          <w:p>
            <w:pPr>
              <w:pStyle w:val="14"/>
            </w:pPr>
            <w:r>
              <w:t>0.50</w:t>
            </w:r>
          </w:p>
        </w:tc>
        <w:tc>
          <w:tcPr>
            <w:tcW w:w="964" w:type="dxa"/>
            <w:vAlign w:val="center"/>
          </w:tcPr>
          <w:p>
            <w:pPr>
              <w:pStyle w:val="14"/>
            </w:pPr>
            <w:r>
              <w:t>11.50</w:t>
            </w:r>
          </w:p>
        </w:tc>
        <w:tc>
          <w:tcPr>
            <w:tcW w:w="964" w:type="dxa"/>
            <w:vAlign w:val="center"/>
          </w:tcPr>
          <w:p>
            <w:pPr>
              <w:pStyle w:val="14"/>
            </w:pPr>
            <w:r>
              <w:t>11.50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2024年公用经费</w:t>
            </w:r>
          </w:p>
        </w:tc>
        <w:tc>
          <w:tcPr>
            <w:tcW w:w="964" w:type="dxa"/>
            <w:vAlign w:val="center"/>
          </w:tcPr>
          <w:p>
            <w:pPr>
              <w:pStyle w:val="14"/>
            </w:pPr>
            <w:r>
              <w:t>692.50</w:t>
            </w:r>
          </w:p>
        </w:tc>
        <w:tc>
          <w:tcPr>
            <w:tcW w:w="1134" w:type="dxa"/>
            <w:vAlign w:val="center"/>
          </w:tcPr>
          <w:p>
            <w:pPr>
              <w:pStyle w:val="15"/>
            </w:pPr>
            <w:r>
              <w:t>车辆维修和保养服务</w:t>
            </w:r>
          </w:p>
        </w:tc>
        <w:tc>
          <w:tcPr>
            <w:tcW w:w="1134" w:type="dxa"/>
            <w:vAlign w:val="center"/>
          </w:tcPr>
          <w:p>
            <w:pPr>
              <w:pStyle w:val="15"/>
            </w:pPr>
            <w:r>
              <w:t>C23120301</w:t>
            </w:r>
          </w:p>
        </w:tc>
        <w:tc>
          <w:tcPr>
            <w:tcW w:w="709" w:type="dxa"/>
            <w:vAlign w:val="center"/>
          </w:tcPr>
          <w:p>
            <w:pPr>
              <w:pStyle w:val="16"/>
            </w:pPr>
            <w:r>
              <w:t>辆</w:t>
            </w:r>
          </w:p>
        </w:tc>
        <w:tc>
          <w:tcPr>
            <w:tcW w:w="850" w:type="dxa"/>
            <w:vAlign w:val="center"/>
          </w:tcPr>
          <w:p>
            <w:pPr>
              <w:pStyle w:val="14"/>
            </w:pPr>
            <w:r>
              <w:t>23</w:t>
            </w:r>
          </w:p>
        </w:tc>
        <w:tc>
          <w:tcPr>
            <w:tcW w:w="850" w:type="dxa"/>
            <w:vAlign w:val="center"/>
          </w:tcPr>
          <w:p>
            <w:pPr>
              <w:pStyle w:val="14"/>
            </w:pPr>
            <w:r>
              <w:t>1.00</w:t>
            </w:r>
          </w:p>
        </w:tc>
        <w:tc>
          <w:tcPr>
            <w:tcW w:w="964" w:type="dxa"/>
            <w:vAlign w:val="center"/>
          </w:tcPr>
          <w:p>
            <w:pPr>
              <w:pStyle w:val="14"/>
            </w:pPr>
            <w:r>
              <w:t>23.00</w:t>
            </w:r>
          </w:p>
        </w:tc>
        <w:tc>
          <w:tcPr>
            <w:tcW w:w="964" w:type="dxa"/>
            <w:vAlign w:val="center"/>
          </w:tcPr>
          <w:p>
            <w:pPr>
              <w:pStyle w:val="14"/>
            </w:pPr>
            <w:r>
              <w:t>23.00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2024年中央政法纪检监察转移支付资金</w:t>
            </w:r>
          </w:p>
        </w:tc>
        <w:tc>
          <w:tcPr>
            <w:tcW w:w="964" w:type="dxa"/>
            <w:vAlign w:val="center"/>
          </w:tcPr>
          <w:p>
            <w:pPr>
              <w:pStyle w:val="14"/>
            </w:pPr>
            <w:r>
              <w:t>10.00</w:t>
            </w:r>
          </w:p>
        </w:tc>
        <w:tc>
          <w:tcPr>
            <w:tcW w:w="1134" w:type="dxa"/>
            <w:vAlign w:val="center"/>
          </w:tcPr>
          <w:p>
            <w:pPr>
              <w:pStyle w:val="15"/>
            </w:pPr>
            <w:r>
              <w:t>扫描仪</w:t>
            </w:r>
          </w:p>
        </w:tc>
        <w:tc>
          <w:tcPr>
            <w:tcW w:w="1134" w:type="dxa"/>
            <w:vAlign w:val="center"/>
          </w:tcPr>
          <w:p>
            <w:pPr>
              <w:pStyle w:val="15"/>
            </w:pPr>
            <w:r>
              <w:t>A02021118</w:t>
            </w:r>
          </w:p>
        </w:tc>
        <w:tc>
          <w:tcPr>
            <w:tcW w:w="709" w:type="dxa"/>
            <w:vAlign w:val="center"/>
          </w:tcPr>
          <w:p>
            <w:pPr>
              <w:pStyle w:val="16"/>
            </w:pPr>
            <w:r>
              <w:t>台</w:t>
            </w:r>
          </w:p>
        </w:tc>
        <w:tc>
          <w:tcPr>
            <w:tcW w:w="850" w:type="dxa"/>
            <w:vAlign w:val="center"/>
          </w:tcPr>
          <w:p>
            <w:pPr>
              <w:pStyle w:val="14"/>
            </w:pPr>
            <w:r>
              <w:t>1</w:t>
            </w:r>
          </w:p>
        </w:tc>
        <w:tc>
          <w:tcPr>
            <w:tcW w:w="850" w:type="dxa"/>
            <w:vAlign w:val="center"/>
          </w:tcPr>
          <w:p>
            <w:pPr>
              <w:pStyle w:val="14"/>
            </w:pPr>
            <w:r>
              <w:t>0.60</w:t>
            </w:r>
          </w:p>
        </w:tc>
        <w:tc>
          <w:tcPr>
            <w:tcW w:w="964" w:type="dxa"/>
            <w:vAlign w:val="center"/>
          </w:tcPr>
          <w:p>
            <w:pPr>
              <w:pStyle w:val="14"/>
            </w:pPr>
            <w:r>
              <w:t>0.60</w:t>
            </w:r>
          </w:p>
        </w:tc>
        <w:tc>
          <w:tcPr>
            <w:tcW w:w="964" w:type="dxa"/>
            <w:vAlign w:val="center"/>
          </w:tcPr>
          <w:p>
            <w:pPr>
              <w:pStyle w:val="14"/>
            </w:pPr>
            <w:r>
              <w:t>0.60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2024年中央政法纪检监察转移支付资金</w:t>
            </w:r>
          </w:p>
        </w:tc>
        <w:tc>
          <w:tcPr>
            <w:tcW w:w="964" w:type="dxa"/>
            <w:vAlign w:val="center"/>
          </w:tcPr>
          <w:p>
            <w:pPr>
              <w:pStyle w:val="14"/>
            </w:pPr>
            <w:r>
              <w:t>10.00</w:t>
            </w:r>
          </w:p>
        </w:tc>
        <w:tc>
          <w:tcPr>
            <w:tcW w:w="1134" w:type="dxa"/>
            <w:vAlign w:val="center"/>
          </w:tcPr>
          <w:p>
            <w:pPr>
              <w:pStyle w:val="15"/>
            </w:pPr>
            <w:r>
              <w:t>碎纸机</w:t>
            </w:r>
          </w:p>
        </w:tc>
        <w:tc>
          <w:tcPr>
            <w:tcW w:w="1134" w:type="dxa"/>
            <w:vAlign w:val="center"/>
          </w:tcPr>
          <w:p>
            <w:pPr>
              <w:pStyle w:val="15"/>
            </w:pPr>
            <w:r>
              <w:t>A02021301</w:t>
            </w:r>
          </w:p>
        </w:tc>
        <w:tc>
          <w:tcPr>
            <w:tcW w:w="709" w:type="dxa"/>
            <w:vAlign w:val="center"/>
          </w:tcPr>
          <w:p>
            <w:pPr>
              <w:pStyle w:val="16"/>
            </w:pPr>
            <w:r>
              <w:t>台</w:t>
            </w:r>
          </w:p>
        </w:tc>
        <w:tc>
          <w:tcPr>
            <w:tcW w:w="850" w:type="dxa"/>
            <w:vAlign w:val="center"/>
          </w:tcPr>
          <w:p>
            <w:pPr>
              <w:pStyle w:val="14"/>
            </w:pPr>
            <w:r>
              <w:t>8</w:t>
            </w:r>
          </w:p>
        </w:tc>
        <w:tc>
          <w:tcPr>
            <w:tcW w:w="850" w:type="dxa"/>
            <w:vAlign w:val="center"/>
          </w:tcPr>
          <w:p>
            <w:pPr>
              <w:pStyle w:val="14"/>
            </w:pPr>
            <w:r>
              <w:t>0.25</w:t>
            </w:r>
          </w:p>
        </w:tc>
        <w:tc>
          <w:tcPr>
            <w:tcW w:w="964" w:type="dxa"/>
            <w:vAlign w:val="center"/>
          </w:tcPr>
          <w:p>
            <w:pPr>
              <w:pStyle w:val="14"/>
            </w:pPr>
            <w:r>
              <w:t>2.00</w:t>
            </w:r>
          </w:p>
        </w:tc>
        <w:tc>
          <w:tcPr>
            <w:tcW w:w="964" w:type="dxa"/>
            <w:vAlign w:val="center"/>
          </w:tcPr>
          <w:p>
            <w:pPr>
              <w:pStyle w:val="14"/>
            </w:pPr>
            <w:r>
              <w:t>2.00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2024年中央政法纪检监察转移支付资金</w:t>
            </w:r>
          </w:p>
        </w:tc>
        <w:tc>
          <w:tcPr>
            <w:tcW w:w="964" w:type="dxa"/>
            <w:vAlign w:val="center"/>
          </w:tcPr>
          <w:p>
            <w:pPr>
              <w:pStyle w:val="14"/>
            </w:pPr>
            <w:r>
              <w:t>10.00</w:t>
            </w:r>
          </w:p>
        </w:tc>
        <w:tc>
          <w:tcPr>
            <w:tcW w:w="1134" w:type="dxa"/>
            <w:vAlign w:val="center"/>
          </w:tcPr>
          <w:p>
            <w:pPr>
              <w:pStyle w:val="15"/>
            </w:pPr>
            <w:r>
              <w:t>文件(图文)传真机</w:t>
            </w:r>
          </w:p>
        </w:tc>
        <w:tc>
          <w:tcPr>
            <w:tcW w:w="1134" w:type="dxa"/>
            <w:vAlign w:val="center"/>
          </w:tcPr>
          <w:p>
            <w:pPr>
              <w:pStyle w:val="15"/>
            </w:pPr>
            <w:r>
              <w:t>A02081001</w:t>
            </w:r>
          </w:p>
        </w:tc>
        <w:tc>
          <w:tcPr>
            <w:tcW w:w="709" w:type="dxa"/>
            <w:vAlign w:val="center"/>
          </w:tcPr>
          <w:p>
            <w:pPr>
              <w:pStyle w:val="16"/>
            </w:pPr>
            <w:r>
              <w:t>台</w:t>
            </w:r>
          </w:p>
        </w:tc>
        <w:tc>
          <w:tcPr>
            <w:tcW w:w="850" w:type="dxa"/>
            <w:vAlign w:val="center"/>
          </w:tcPr>
          <w:p>
            <w:pPr>
              <w:pStyle w:val="14"/>
            </w:pPr>
            <w:r>
              <w:t>2</w:t>
            </w:r>
          </w:p>
        </w:tc>
        <w:tc>
          <w:tcPr>
            <w:tcW w:w="850" w:type="dxa"/>
            <w:vAlign w:val="center"/>
          </w:tcPr>
          <w:p>
            <w:pPr>
              <w:pStyle w:val="14"/>
            </w:pPr>
            <w:r>
              <w:t>0.30</w:t>
            </w:r>
          </w:p>
        </w:tc>
        <w:tc>
          <w:tcPr>
            <w:tcW w:w="964" w:type="dxa"/>
            <w:vAlign w:val="center"/>
          </w:tcPr>
          <w:p>
            <w:pPr>
              <w:pStyle w:val="14"/>
            </w:pPr>
            <w:r>
              <w:t>0.60</w:t>
            </w:r>
          </w:p>
        </w:tc>
        <w:tc>
          <w:tcPr>
            <w:tcW w:w="964" w:type="dxa"/>
            <w:vAlign w:val="center"/>
          </w:tcPr>
          <w:p>
            <w:pPr>
              <w:pStyle w:val="14"/>
            </w:pPr>
            <w:r>
              <w:t>0.60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2024年中央政法纪检监察转移支付资金</w:t>
            </w:r>
          </w:p>
        </w:tc>
        <w:tc>
          <w:tcPr>
            <w:tcW w:w="964" w:type="dxa"/>
            <w:vAlign w:val="center"/>
          </w:tcPr>
          <w:p>
            <w:pPr>
              <w:pStyle w:val="14"/>
            </w:pPr>
            <w:r>
              <w:t>10.00</w:t>
            </w:r>
          </w:p>
        </w:tc>
        <w:tc>
          <w:tcPr>
            <w:tcW w:w="1134" w:type="dxa"/>
            <w:vAlign w:val="center"/>
          </w:tcPr>
          <w:p>
            <w:pPr>
              <w:pStyle w:val="15"/>
            </w:pPr>
            <w:r>
              <w:t>话筒设备</w:t>
            </w:r>
          </w:p>
        </w:tc>
        <w:tc>
          <w:tcPr>
            <w:tcW w:w="1134" w:type="dxa"/>
            <w:vAlign w:val="center"/>
          </w:tcPr>
          <w:p>
            <w:pPr>
              <w:pStyle w:val="15"/>
            </w:pPr>
            <w:r>
              <w:t>A02091206</w:t>
            </w:r>
          </w:p>
        </w:tc>
        <w:tc>
          <w:tcPr>
            <w:tcW w:w="709" w:type="dxa"/>
            <w:vAlign w:val="center"/>
          </w:tcPr>
          <w:p>
            <w:pPr>
              <w:pStyle w:val="16"/>
            </w:pPr>
            <w:r>
              <w:t>套</w:t>
            </w:r>
          </w:p>
        </w:tc>
        <w:tc>
          <w:tcPr>
            <w:tcW w:w="850" w:type="dxa"/>
            <w:vAlign w:val="center"/>
          </w:tcPr>
          <w:p>
            <w:pPr>
              <w:pStyle w:val="14"/>
            </w:pPr>
            <w:r>
              <w:t>1</w:t>
            </w:r>
          </w:p>
        </w:tc>
        <w:tc>
          <w:tcPr>
            <w:tcW w:w="850" w:type="dxa"/>
            <w:vAlign w:val="center"/>
          </w:tcPr>
          <w:p>
            <w:pPr>
              <w:pStyle w:val="14"/>
            </w:pPr>
            <w:r>
              <w:t>0.60</w:t>
            </w:r>
          </w:p>
        </w:tc>
        <w:tc>
          <w:tcPr>
            <w:tcW w:w="964" w:type="dxa"/>
            <w:vAlign w:val="center"/>
          </w:tcPr>
          <w:p>
            <w:pPr>
              <w:pStyle w:val="14"/>
            </w:pPr>
            <w:r>
              <w:t>0.60</w:t>
            </w:r>
          </w:p>
        </w:tc>
        <w:tc>
          <w:tcPr>
            <w:tcW w:w="964" w:type="dxa"/>
            <w:vAlign w:val="center"/>
          </w:tcPr>
          <w:p>
            <w:pPr>
              <w:pStyle w:val="14"/>
            </w:pPr>
            <w:r>
              <w:t>0.60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2024年中央政法纪检监察转移支付资金</w:t>
            </w:r>
          </w:p>
        </w:tc>
        <w:tc>
          <w:tcPr>
            <w:tcW w:w="964" w:type="dxa"/>
            <w:vAlign w:val="center"/>
          </w:tcPr>
          <w:p>
            <w:pPr>
              <w:pStyle w:val="14"/>
            </w:pPr>
            <w:r>
              <w:t>10.00</w:t>
            </w:r>
          </w:p>
        </w:tc>
        <w:tc>
          <w:tcPr>
            <w:tcW w:w="1134" w:type="dxa"/>
            <w:vAlign w:val="center"/>
          </w:tcPr>
          <w:p>
            <w:pPr>
              <w:pStyle w:val="15"/>
            </w:pPr>
            <w:r>
              <w:t>会议桌</w:t>
            </w:r>
          </w:p>
        </w:tc>
        <w:tc>
          <w:tcPr>
            <w:tcW w:w="1134" w:type="dxa"/>
            <w:vAlign w:val="center"/>
          </w:tcPr>
          <w:p>
            <w:pPr>
              <w:pStyle w:val="15"/>
            </w:pPr>
            <w:r>
              <w:t>A05010202</w:t>
            </w:r>
          </w:p>
        </w:tc>
        <w:tc>
          <w:tcPr>
            <w:tcW w:w="709" w:type="dxa"/>
            <w:vAlign w:val="center"/>
          </w:tcPr>
          <w:p>
            <w:pPr>
              <w:pStyle w:val="16"/>
            </w:pPr>
            <w:r>
              <w:t>张</w:t>
            </w:r>
          </w:p>
        </w:tc>
        <w:tc>
          <w:tcPr>
            <w:tcW w:w="850" w:type="dxa"/>
            <w:vAlign w:val="center"/>
          </w:tcPr>
          <w:p>
            <w:pPr>
              <w:pStyle w:val="14"/>
            </w:pPr>
            <w:r>
              <w:t>6</w:t>
            </w:r>
          </w:p>
        </w:tc>
        <w:tc>
          <w:tcPr>
            <w:tcW w:w="850" w:type="dxa"/>
            <w:vAlign w:val="center"/>
          </w:tcPr>
          <w:p>
            <w:pPr>
              <w:pStyle w:val="14"/>
            </w:pPr>
            <w:r>
              <w:t>0.12</w:t>
            </w:r>
          </w:p>
        </w:tc>
        <w:tc>
          <w:tcPr>
            <w:tcW w:w="964" w:type="dxa"/>
            <w:vAlign w:val="center"/>
          </w:tcPr>
          <w:p>
            <w:pPr>
              <w:pStyle w:val="14"/>
            </w:pPr>
            <w:r>
              <w:t>0.72</w:t>
            </w:r>
          </w:p>
        </w:tc>
        <w:tc>
          <w:tcPr>
            <w:tcW w:w="964" w:type="dxa"/>
            <w:vAlign w:val="center"/>
          </w:tcPr>
          <w:p>
            <w:pPr>
              <w:pStyle w:val="14"/>
            </w:pPr>
            <w:r>
              <w:t>0.72</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2024年中央政法纪检监察转移支付资金</w:t>
            </w:r>
          </w:p>
        </w:tc>
        <w:tc>
          <w:tcPr>
            <w:tcW w:w="964" w:type="dxa"/>
            <w:vAlign w:val="center"/>
          </w:tcPr>
          <w:p>
            <w:pPr>
              <w:pStyle w:val="14"/>
            </w:pPr>
            <w:r>
              <w:t>10.00</w:t>
            </w:r>
          </w:p>
        </w:tc>
        <w:tc>
          <w:tcPr>
            <w:tcW w:w="1134" w:type="dxa"/>
            <w:vAlign w:val="center"/>
          </w:tcPr>
          <w:p>
            <w:pPr>
              <w:pStyle w:val="15"/>
            </w:pPr>
            <w:r>
              <w:t>办公椅</w:t>
            </w:r>
          </w:p>
        </w:tc>
        <w:tc>
          <w:tcPr>
            <w:tcW w:w="1134" w:type="dxa"/>
            <w:vAlign w:val="center"/>
          </w:tcPr>
          <w:p>
            <w:pPr>
              <w:pStyle w:val="15"/>
            </w:pPr>
            <w:r>
              <w:t>A05010301</w:t>
            </w:r>
          </w:p>
        </w:tc>
        <w:tc>
          <w:tcPr>
            <w:tcW w:w="709" w:type="dxa"/>
            <w:vAlign w:val="center"/>
          </w:tcPr>
          <w:p>
            <w:pPr>
              <w:pStyle w:val="16"/>
            </w:pPr>
            <w:r>
              <w:t>把</w:t>
            </w:r>
          </w:p>
        </w:tc>
        <w:tc>
          <w:tcPr>
            <w:tcW w:w="850" w:type="dxa"/>
            <w:vAlign w:val="center"/>
          </w:tcPr>
          <w:p>
            <w:pPr>
              <w:pStyle w:val="14"/>
            </w:pPr>
            <w:r>
              <w:t>6</w:t>
            </w:r>
          </w:p>
        </w:tc>
        <w:tc>
          <w:tcPr>
            <w:tcW w:w="850" w:type="dxa"/>
            <w:vAlign w:val="center"/>
          </w:tcPr>
          <w:p>
            <w:pPr>
              <w:pStyle w:val="14"/>
            </w:pPr>
            <w:r>
              <w:t>0.08</w:t>
            </w:r>
          </w:p>
        </w:tc>
        <w:tc>
          <w:tcPr>
            <w:tcW w:w="964" w:type="dxa"/>
            <w:vAlign w:val="center"/>
          </w:tcPr>
          <w:p>
            <w:pPr>
              <w:pStyle w:val="14"/>
            </w:pPr>
            <w:r>
              <w:t>0.48</w:t>
            </w:r>
          </w:p>
        </w:tc>
        <w:tc>
          <w:tcPr>
            <w:tcW w:w="964" w:type="dxa"/>
            <w:vAlign w:val="center"/>
          </w:tcPr>
          <w:p>
            <w:pPr>
              <w:pStyle w:val="14"/>
            </w:pPr>
            <w:r>
              <w:t>0.48</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2024年中央政法纪检监察转移支付资金</w:t>
            </w:r>
          </w:p>
        </w:tc>
        <w:tc>
          <w:tcPr>
            <w:tcW w:w="964" w:type="dxa"/>
            <w:vAlign w:val="center"/>
          </w:tcPr>
          <w:p>
            <w:pPr>
              <w:pStyle w:val="14"/>
            </w:pPr>
            <w:r>
              <w:t>10.00</w:t>
            </w:r>
          </w:p>
        </w:tc>
        <w:tc>
          <w:tcPr>
            <w:tcW w:w="1134" w:type="dxa"/>
            <w:vAlign w:val="center"/>
          </w:tcPr>
          <w:p>
            <w:pPr>
              <w:pStyle w:val="15"/>
            </w:pPr>
            <w:r>
              <w:t>会议椅</w:t>
            </w:r>
          </w:p>
        </w:tc>
        <w:tc>
          <w:tcPr>
            <w:tcW w:w="1134" w:type="dxa"/>
            <w:vAlign w:val="center"/>
          </w:tcPr>
          <w:p>
            <w:pPr>
              <w:pStyle w:val="15"/>
            </w:pPr>
            <w:r>
              <w:t>A05010303</w:t>
            </w:r>
          </w:p>
        </w:tc>
        <w:tc>
          <w:tcPr>
            <w:tcW w:w="709" w:type="dxa"/>
            <w:vAlign w:val="center"/>
          </w:tcPr>
          <w:p>
            <w:pPr>
              <w:pStyle w:val="16"/>
            </w:pPr>
            <w:r>
              <w:t>把</w:t>
            </w:r>
          </w:p>
        </w:tc>
        <w:tc>
          <w:tcPr>
            <w:tcW w:w="850" w:type="dxa"/>
            <w:vAlign w:val="center"/>
          </w:tcPr>
          <w:p>
            <w:pPr>
              <w:pStyle w:val="14"/>
            </w:pPr>
            <w:r>
              <w:t>10</w:t>
            </w:r>
          </w:p>
        </w:tc>
        <w:tc>
          <w:tcPr>
            <w:tcW w:w="850" w:type="dxa"/>
            <w:vAlign w:val="center"/>
          </w:tcPr>
          <w:p>
            <w:pPr>
              <w:pStyle w:val="14"/>
            </w:pPr>
            <w:r>
              <w:t>0.08</w:t>
            </w:r>
          </w:p>
        </w:tc>
        <w:tc>
          <w:tcPr>
            <w:tcW w:w="964" w:type="dxa"/>
            <w:vAlign w:val="center"/>
          </w:tcPr>
          <w:p>
            <w:pPr>
              <w:pStyle w:val="14"/>
            </w:pPr>
            <w:r>
              <w:t>0.80</w:t>
            </w:r>
          </w:p>
        </w:tc>
        <w:tc>
          <w:tcPr>
            <w:tcW w:w="964" w:type="dxa"/>
            <w:vAlign w:val="center"/>
          </w:tcPr>
          <w:p>
            <w:pPr>
              <w:pStyle w:val="14"/>
            </w:pPr>
            <w:r>
              <w:t>0.80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2024年中央政法纪检监察转移支付资金</w:t>
            </w:r>
          </w:p>
        </w:tc>
        <w:tc>
          <w:tcPr>
            <w:tcW w:w="964" w:type="dxa"/>
            <w:vAlign w:val="center"/>
          </w:tcPr>
          <w:p>
            <w:pPr>
              <w:pStyle w:val="14"/>
            </w:pPr>
            <w:r>
              <w:t>10.00</w:t>
            </w:r>
          </w:p>
        </w:tc>
        <w:tc>
          <w:tcPr>
            <w:tcW w:w="1134" w:type="dxa"/>
            <w:vAlign w:val="center"/>
          </w:tcPr>
          <w:p>
            <w:pPr>
              <w:pStyle w:val="15"/>
            </w:pPr>
            <w:r>
              <w:t>文件柜</w:t>
            </w:r>
          </w:p>
        </w:tc>
        <w:tc>
          <w:tcPr>
            <w:tcW w:w="1134" w:type="dxa"/>
            <w:vAlign w:val="center"/>
          </w:tcPr>
          <w:p>
            <w:pPr>
              <w:pStyle w:val="15"/>
            </w:pPr>
            <w:r>
              <w:t>A05010502</w:t>
            </w:r>
          </w:p>
        </w:tc>
        <w:tc>
          <w:tcPr>
            <w:tcW w:w="709" w:type="dxa"/>
            <w:vAlign w:val="center"/>
          </w:tcPr>
          <w:p>
            <w:pPr>
              <w:pStyle w:val="16"/>
            </w:pPr>
            <w:r>
              <w:t>个</w:t>
            </w:r>
          </w:p>
        </w:tc>
        <w:tc>
          <w:tcPr>
            <w:tcW w:w="850" w:type="dxa"/>
            <w:vAlign w:val="center"/>
          </w:tcPr>
          <w:p>
            <w:pPr>
              <w:pStyle w:val="14"/>
            </w:pPr>
            <w:r>
              <w:t>10</w:t>
            </w:r>
          </w:p>
        </w:tc>
        <w:tc>
          <w:tcPr>
            <w:tcW w:w="850" w:type="dxa"/>
            <w:vAlign w:val="center"/>
          </w:tcPr>
          <w:p>
            <w:pPr>
              <w:pStyle w:val="14"/>
            </w:pPr>
            <w:r>
              <w:t>0.10</w:t>
            </w:r>
          </w:p>
        </w:tc>
        <w:tc>
          <w:tcPr>
            <w:tcW w:w="964" w:type="dxa"/>
            <w:vAlign w:val="center"/>
          </w:tcPr>
          <w:p>
            <w:pPr>
              <w:pStyle w:val="14"/>
            </w:pPr>
            <w:r>
              <w:t>1.00</w:t>
            </w:r>
          </w:p>
        </w:tc>
        <w:tc>
          <w:tcPr>
            <w:tcW w:w="964" w:type="dxa"/>
            <w:vAlign w:val="center"/>
          </w:tcPr>
          <w:p>
            <w:pPr>
              <w:pStyle w:val="14"/>
            </w:pPr>
            <w:r>
              <w:t>1.00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2024年中央政法纪检监察转移支付资金</w:t>
            </w:r>
          </w:p>
        </w:tc>
        <w:tc>
          <w:tcPr>
            <w:tcW w:w="964" w:type="dxa"/>
            <w:vAlign w:val="center"/>
          </w:tcPr>
          <w:p>
            <w:pPr>
              <w:pStyle w:val="14"/>
            </w:pPr>
            <w:r>
              <w:t>10.00</w:t>
            </w:r>
          </w:p>
        </w:tc>
        <w:tc>
          <w:tcPr>
            <w:tcW w:w="1134" w:type="dxa"/>
            <w:vAlign w:val="center"/>
          </w:tcPr>
          <w:p>
            <w:pPr>
              <w:pStyle w:val="15"/>
            </w:pPr>
            <w:r>
              <w:t>保密柜</w:t>
            </w:r>
          </w:p>
        </w:tc>
        <w:tc>
          <w:tcPr>
            <w:tcW w:w="1134" w:type="dxa"/>
            <w:vAlign w:val="center"/>
          </w:tcPr>
          <w:p>
            <w:pPr>
              <w:pStyle w:val="15"/>
            </w:pPr>
            <w:r>
              <w:t>A05010504</w:t>
            </w:r>
          </w:p>
        </w:tc>
        <w:tc>
          <w:tcPr>
            <w:tcW w:w="709" w:type="dxa"/>
            <w:vAlign w:val="center"/>
          </w:tcPr>
          <w:p>
            <w:pPr>
              <w:pStyle w:val="16"/>
            </w:pPr>
            <w:r>
              <w:t>个</w:t>
            </w:r>
          </w:p>
        </w:tc>
        <w:tc>
          <w:tcPr>
            <w:tcW w:w="850" w:type="dxa"/>
            <w:vAlign w:val="center"/>
          </w:tcPr>
          <w:p>
            <w:pPr>
              <w:pStyle w:val="14"/>
            </w:pPr>
            <w:r>
              <w:t>8</w:t>
            </w:r>
          </w:p>
        </w:tc>
        <w:tc>
          <w:tcPr>
            <w:tcW w:w="850" w:type="dxa"/>
            <w:vAlign w:val="center"/>
          </w:tcPr>
          <w:p>
            <w:pPr>
              <w:pStyle w:val="14"/>
            </w:pPr>
            <w:r>
              <w:t>0.30</w:t>
            </w:r>
          </w:p>
        </w:tc>
        <w:tc>
          <w:tcPr>
            <w:tcW w:w="964" w:type="dxa"/>
            <w:vAlign w:val="center"/>
          </w:tcPr>
          <w:p>
            <w:pPr>
              <w:pStyle w:val="14"/>
            </w:pPr>
            <w:r>
              <w:t>2.40</w:t>
            </w:r>
          </w:p>
        </w:tc>
        <w:tc>
          <w:tcPr>
            <w:tcW w:w="964" w:type="dxa"/>
            <w:vAlign w:val="center"/>
          </w:tcPr>
          <w:p>
            <w:pPr>
              <w:pStyle w:val="14"/>
            </w:pPr>
            <w:r>
              <w:t>2.40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2024年中央政法纪检监察转移支付资金</w:t>
            </w:r>
          </w:p>
        </w:tc>
        <w:tc>
          <w:tcPr>
            <w:tcW w:w="964" w:type="dxa"/>
            <w:vAlign w:val="center"/>
          </w:tcPr>
          <w:p>
            <w:pPr>
              <w:pStyle w:val="14"/>
            </w:pPr>
            <w:r>
              <w:t>10.00</w:t>
            </w:r>
          </w:p>
        </w:tc>
        <w:tc>
          <w:tcPr>
            <w:tcW w:w="1134" w:type="dxa"/>
            <w:vAlign w:val="center"/>
          </w:tcPr>
          <w:p>
            <w:pPr>
              <w:pStyle w:val="15"/>
            </w:pPr>
            <w:r>
              <w:t>其他柜类</w:t>
            </w:r>
          </w:p>
        </w:tc>
        <w:tc>
          <w:tcPr>
            <w:tcW w:w="1134" w:type="dxa"/>
            <w:vAlign w:val="center"/>
          </w:tcPr>
          <w:p>
            <w:pPr>
              <w:pStyle w:val="15"/>
            </w:pPr>
            <w:r>
              <w:t>A05010599</w:t>
            </w:r>
          </w:p>
        </w:tc>
        <w:tc>
          <w:tcPr>
            <w:tcW w:w="709" w:type="dxa"/>
            <w:vAlign w:val="center"/>
          </w:tcPr>
          <w:p>
            <w:pPr>
              <w:pStyle w:val="16"/>
            </w:pPr>
            <w:r>
              <w:t>个</w:t>
            </w:r>
          </w:p>
        </w:tc>
        <w:tc>
          <w:tcPr>
            <w:tcW w:w="850" w:type="dxa"/>
            <w:vAlign w:val="center"/>
          </w:tcPr>
          <w:p>
            <w:pPr>
              <w:pStyle w:val="14"/>
            </w:pPr>
            <w:r>
              <w:t>8</w:t>
            </w:r>
          </w:p>
        </w:tc>
        <w:tc>
          <w:tcPr>
            <w:tcW w:w="850" w:type="dxa"/>
            <w:vAlign w:val="center"/>
          </w:tcPr>
          <w:p>
            <w:pPr>
              <w:pStyle w:val="14"/>
            </w:pPr>
            <w:r>
              <w:t>0.10</w:t>
            </w:r>
          </w:p>
        </w:tc>
        <w:tc>
          <w:tcPr>
            <w:tcW w:w="964" w:type="dxa"/>
            <w:vAlign w:val="center"/>
          </w:tcPr>
          <w:p>
            <w:pPr>
              <w:pStyle w:val="14"/>
            </w:pPr>
            <w:r>
              <w:t>0.80</w:t>
            </w:r>
          </w:p>
        </w:tc>
        <w:tc>
          <w:tcPr>
            <w:tcW w:w="964" w:type="dxa"/>
            <w:vAlign w:val="center"/>
          </w:tcPr>
          <w:p>
            <w:pPr>
              <w:pStyle w:val="14"/>
            </w:pPr>
            <w:r>
              <w:t>0.80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党风廉政建设</w:t>
            </w:r>
          </w:p>
        </w:tc>
        <w:tc>
          <w:tcPr>
            <w:tcW w:w="964" w:type="dxa"/>
            <w:vAlign w:val="center"/>
          </w:tcPr>
          <w:p>
            <w:pPr>
              <w:pStyle w:val="14"/>
            </w:pPr>
            <w:r>
              <w:t>35.00</w:t>
            </w:r>
          </w:p>
        </w:tc>
        <w:tc>
          <w:tcPr>
            <w:tcW w:w="1134" w:type="dxa"/>
            <w:vAlign w:val="center"/>
          </w:tcPr>
          <w:p>
            <w:pPr>
              <w:pStyle w:val="15"/>
            </w:pPr>
            <w:r>
              <w:t>其他办公用品</w:t>
            </w:r>
          </w:p>
        </w:tc>
        <w:tc>
          <w:tcPr>
            <w:tcW w:w="1134" w:type="dxa"/>
            <w:vAlign w:val="center"/>
          </w:tcPr>
          <w:p>
            <w:pPr>
              <w:pStyle w:val="15"/>
            </w:pPr>
            <w:r>
              <w:t>A05049900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30.00</w:t>
            </w:r>
          </w:p>
        </w:tc>
        <w:tc>
          <w:tcPr>
            <w:tcW w:w="964" w:type="dxa"/>
            <w:vAlign w:val="center"/>
          </w:tcPr>
          <w:p>
            <w:pPr>
              <w:pStyle w:val="14"/>
            </w:pPr>
            <w:r>
              <w:t>30.00</w:t>
            </w:r>
          </w:p>
        </w:tc>
        <w:tc>
          <w:tcPr>
            <w:tcW w:w="964" w:type="dxa"/>
            <w:vAlign w:val="center"/>
          </w:tcPr>
          <w:p>
            <w:pPr>
              <w:pStyle w:val="14"/>
            </w:pPr>
            <w:r>
              <w:t>30.00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党风廉政建设</w:t>
            </w:r>
          </w:p>
        </w:tc>
        <w:tc>
          <w:tcPr>
            <w:tcW w:w="964" w:type="dxa"/>
            <w:vAlign w:val="center"/>
          </w:tcPr>
          <w:p>
            <w:pPr>
              <w:pStyle w:val="14"/>
            </w:pPr>
            <w:r>
              <w:t>35.00</w:t>
            </w:r>
          </w:p>
        </w:tc>
        <w:tc>
          <w:tcPr>
            <w:tcW w:w="1134" w:type="dxa"/>
            <w:vAlign w:val="center"/>
          </w:tcPr>
          <w:p>
            <w:pPr>
              <w:pStyle w:val="15"/>
            </w:pPr>
            <w:r>
              <w:t>基础电信服务</w:t>
            </w:r>
          </w:p>
        </w:tc>
        <w:tc>
          <w:tcPr>
            <w:tcW w:w="1134" w:type="dxa"/>
            <w:vAlign w:val="center"/>
          </w:tcPr>
          <w:p>
            <w:pPr>
              <w:pStyle w:val="15"/>
            </w:pPr>
            <w:r>
              <w:t>C17010100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5.00</w:t>
            </w:r>
          </w:p>
        </w:tc>
        <w:tc>
          <w:tcPr>
            <w:tcW w:w="964" w:type="dxa"/>
            <w:vAlign w:val="center"/>
          </w:tcPr>
          <w:p>
            <w:pPr>
              <w:pStyle w:val="14"/>
            </w:pPr>
            <w:r>
              <w:t>5.00</w:t>
            </w:r>
          </w:p>
        </w:tc>
        <w:tc>
          <w:tcPr>
            <w:tcW w:w="964" w:type="dxa"/>
            <w:vAlign w:val="center"/>
          </w:tcPr>
          <w:p>
            <w:pPr>
              <w:pStyle w:val="14"/>
            </w:pPr>
            <w:r>
              <w:t>5.00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后勤运行保障</w:t>
            </w:r>
          </w:p>
        </w:tc>
        <w:tc>
          <w:tcPr>
            <w:tcW w:w="964" w:type="dxa"/>
            <w:vAlign w:val="center"/>
          </w:tcPr>
          <w:p>
            <w:pPr>
              <w:pStyle w:val="14"/>
            </w:pPr>
            <w:r>
              <w:t>83.00</w:t>
            </w:r>
          </w:p>
        </w:tc>
        <w:tc>
          <w:tcPr>
            <w:tcW w:w="1134" w:type="dxa"/>
            <w:vAlign w:val="center"/>
          </w:tcPr>
          <w:p>
            <w:pPr>
              <w:pStyle w:val="15"/>
            </w:pPr>
            <w:r>
              <w:t>便携式计算机</w:t>
            </w:r>
          </w:p>
        </w:tc>
        <w:tc>
          <w:tcPr>
            <w:tcW w:w="1134" w:type="dxa"/>
            <w:vAlign w:val="center"/>
          </w:tcPr>
          <w:p>
            <w:pPr>
              <w:pStyle w:val="15"/>
            </w:pPr>
            <w:r>
              <w:t>A02010108</w:t>
            </w:r>
          </w:p>
        </w:tc>
        <w:tc>
          <w:tcPr>
            <w:tcW w:w="709" w:type="dxa"/>
            <w:vAlign w:val="center"/>
          </w:tcPr>
          <w:p>
            <w:pPr>
              <w:pStyle w:val="16"/>
            </w:pPr>
            <w:r>
              <w:t>台</w:t>
            </w:r>
          </w:p>
        </w:tc>
        <w:tc>
          <w:tcPr>
            <w:tcW w:w="850" w:type="dxa"/>
            <w:vAlign w:val="center"/>
          </w:tcPr>
          <w:p>
            <w:pPr>
              <w:pStyle w:val="14"/>
            </w:pPr>
            <w:r>
              <w:t>10</w:t>
            </w:r>
          </w:p>
        </w:tc>
        <w:tc>
          <w:tcPr>
            <w:tcW w:w="850" w:type="dxa"/>
            <w:vAlign w:val="center"/>
          </w:tcPr>
          <w:p>
            <w:pPr>
              <w:pStyle w:val="14"/>
            </w:pPr>
            <w:r>
              <w:t>0.85</w:t>
            </w:r>
          </w:p>
        </w:tc>
        <w:tc>
          <w:tcPr>
            <w:tcW w:w="964" w:type="dxa"/>
            <w:vAlign w:val="center"/>
          </w:tcPr>
          <w:p>
            <w:pPr>
              <w:pStyle w:val="14"/>
            </w:pPr>
            <w:r>
              <w:t>8.50</w:t>
            </w:r>
          </w:p>
        </w:tc>
        <w:tc>
          <w:tcPr>
            <w:tcW w:w="964" w:type="dxa"/>
            <w:vAlign w:val="center"/>
          </w:tcPr>
          <w:p>
            <w:pPr>
              <w:pStyle w:val="14"/>
            </w:pPr>
            <w:r>
              <w:t>8.50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后勤运行保障</w:t>
            </w:r>
          </w:p>
        </w:tc>
        <w:tc>
          <w:tcPr>
            <w:tcW w:w="964" w:type="dxa"/>
            <w:vAlign w:val="center"/>
          </w:tcPr>
          <w:p>
            <w:pPr>
              <w:pStyle w:val="14"/>
            </w:pPr>
            <w:r>
              <w:t>83.00</w:t>
            </w:r>
          </w:p>
        </w:tc>
        <w:tc>
          <w:tcPr>
            <w:tcW w:w="1134" w:type="dxa"/>
            <w:vAlign w:val="center"/>
          </w:tcPr>
          <w:p>
            <w:pPr>
              <w:pStyle w:val="15"/>
            </w:pPr>
            <w:r>
              <w:t>打印机</w:t>
            </w:r>
          </w:p>
        </w:tc>
        <w:tc>
          <w:tcPr>
            <w:tcW w:w="1134" w:type="dxa"/>
            <w:vAlign w:val="center"/>
          </w:tcPr>
          <w:p>
            <w:pPr>
              <w:pStyle w:val="15"/>
            </w:pPr>
            <w:r>
              <w:t>A02021000</w:t>
            </w:r>
          </w:p>
        </w:tc>
        <w:tc>
          <w:tcPr>
            <w:tcW w:w="709" w:type="dxa"/>
            <w:vAlign w:val="center"/>
          </w:tcPr>
          <w:p>
            <w:pPr>
              <w:pStyle w:val="16"/>
            </w:pPr>
            <w:r>
              <w:t>台</w:t>
            </w:r>
          </w:p>
        </w:tc>
        <w:tc>
          <w:tcPr>
            <w:tcW w:w="850" w:type="dxa"/>
            <w:vAlign w:val="center"/>
          </w:tcPr>
          <w:p>
            <w:pPr>
              <w:pStyle w:val="14"/>
            </w:pPr>
            <w:r>
              <w:t>1</w:t>
            </w:r>
          </w:p>
        </w:tc>
        <w:tc>
          <w:tcPr>
            <w:tcW w:w="850" w:type="dxa"/>
            <w:vAlign w:val="center"/>
          </w:tcPr>
          <w:p>
            <w:pPr>
              <w:pStyle w:val="14"/>
            </w:pPr>
            <w:r>
              <w:t>15.98</w:t>
            </w:r>
          </w:p>
        </w:tc>
        <w:tc>
          <w:tcPr>
            <w:tcW w:w="964" w:type="dxa"/>
            <w:vAlign w:val="center"/>
          </w:tcPr>
          <w:p>
            <w:pPr>
              <w:pStyle w:val="14"/>
            </w:pPr>
            <w:r>
              <w:t>15.98</w:t>
            </w:r>
          </w:p>
        </w:tc>
        <w:tc>
          <w:tcPr>
            <w:tcW w:w="964" w:type="dxa"/>
            <w:vAlign w:val="center"/>
          </w:tcPr>
          <w:p>
            <w:pPr>
              <w:pStyle w:val="14"/>
            </w:pPr>
            <w:r>
              <w:t>15.98</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后勤运行保障</w:t>
            </w:r>
          </w:p>
        </w:tc>
        <w:tc>
          <w:tcPr>
            <w:tcW w:w="964" w:type="dxa"/>
            <w:vAlign w:val="center"/>
          </w:tcPr>
          <w:p>
            <w:pPr>
              <w:pStyle w:val="14"/>
            </w:pPr>
            <w:r>
              <w:t>83.00</w:t>
            </w:r>
          </w:p>
        </w:tc>
        <w:tc>
          <w:tcPr>
            <w:tcW w:w="1134" w:type="dxa"/>
            <w:vAlign w:val="center"/>
          </w:tcPr>
          <w:p>
            <w:pPr>
              <w:pStyle w:val="15"/>
            </w:pPr>
            <w:r>
              <w:t>其他打印机</w:t>
            </w:r>
          </w:p>
        </w:tc>
        <w:tc>
          <w:tcPr>
            <w:tcW w:w="1134" w:type="dxa"/>
            <w:vAlign w:val="center"/>
          </w:tcPr>
          <w:p>
            <w:pPr>
              <w:pStyle w:val="15"/>
            </w:pPr>
            <w:r>
              <w:t>A02021099</w:t>
            </w:r>
          </w:p>
        </w:tc>
        <w:tc>
          <w:tcPr>
            <w:tcW w:w="709" w:type="dxa"/>
            <w:vAlign w:val="center"/>
          </w:tcPr>
          <w:p>
            <w:pPr>
              <w:pStyle w:val="16"/>
            </w:pPr>
            <w:r>
              <w:t>台</w:t>
            </w:r>
          </w:p>
        </w:tc>
        <w:tc>
          <w:tcPr>
            <w:tcW w:w="850" w:type="dxa"/>
            <w:vAlign w:val="center"/>
          </w:tcPr>
          <w:p>
            <w:pPr>
              <w:pStyle w:val="14"/>
            </w:pPr>
            <w:r>
              <w:t>14</w:t>
            </w:r>
          </w:p>
        </w:tc>
        <w:tc>
          <w:tcPr>
            <w:tcW w:w="850" w:type="dxa"/>
            <w:vAlign w:val="center"/>
          </w:tcPr>
          <w:p>
            <w:pPr>
              <w:pStyle w:val="14"/>
            </w:pPr>
            <w:r>
              <w:t>0.28</w:t>
            </w:r>
          </w:p>
        </w:tc>
        <w:tc>
          <w:tcPr>
            <w:tcW w:w="964" w:type="dxa"/>
            <w:vAlign w:val="center"/>
          </w:tcPr>
          <w:p>
            <w:pPr>
              <w:pStyle w:val="14"/>
            </w:pPr>
            <w:r>
              <w:t>3.92</w:t>
            </w:r>
          </w:p>
        </w:tc>
        <w:tc>
          <w:tcPr>
            <w:tcW w:w="964" w:type="dxa"/>
            <w:vAlign w:val="center"/>
          </w:tcPr>
          <w:p>
            <w:pPr>
              <w:pStyle w:val="14"/>
            </w:pPr>
            <w:r>
              <w:t>3.92</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后勤运行保障</w:t>
            </w:r>
          </w:p>
        </w:tc>
        <w:tc>
          <w:tcPr>
            <w:tcW w:w="964" w:type="dxa"/>
            <w:vAlign w:val="center"/>
          </w:tcPr>
          <w:p>
            <w:pPr>
              <w:pStyle w:val="14"/>
            </w:pPr>
            <w:r>
              <w:t>83.00</w:t>
            </w:r>
          </w:p>
        </w:tc>
        <w:tc>
          <w:tcPr>
            <w:tcW w:w="1134" w:type="dxa"/>
            <w:vAlign w:val="center"/>
          </w:tcPr>
          <w:p>
            <w:pPr>
              <w:pStyle w:val="15"/>
            </w:pPr>
            <w:r>
              <w:t>其他输入输出设备</w:t>
            </w:r>
          </w:p>
        </w:tc>
        <w:tc>
          <w:tcPr>
            <w:tcW w:w="1134" w:type="dxa"/>
            <w:vAlign w:val="center"/>
          </w:tcPr>
          <w:p>
            <w:pPr>
              <w:pStyle w:val="15"/>
            </w:pPr>
            <w:r>
              <w:t>A02021199</w:t>
            </w:r>
          </w:p>
        </w:tc>
        <w:tc>
          <w:tcPr>
            <w:tcW w:w="709" w:type="dxa"/>
            <w:vAlign w:val="center"/>
          </w:tcPr>
          <w:p>
            <w:pPr>
              <w:pStyle w:val="16"/>
            </w:pPr>
            <w:r>
              <w:t>台</w:t>
            </w:r>
          </w:p>
        </w:tc>
        <w:tc>
          <w:tcPr>
            <w:tcW w:w="850" w:type="dxa"/>
            <w:vAlign w:val="center"/>
          </w:tcPr>
          <w:p>
            <w:pPr>
              <w:pStyle w:val="14"/>
            </w:pPr>
            <w:r>
              <w:t>1</w:t>
            </w:r>
          </w:p>
        </w:tc>
        <w:tc>
          <w:tcPr>
            <w:tcW w:w="850" w:type="dxa"/>
            <w:vAlign w:val="center"/>
          </w:tcPr>
          <w:p>
            <w:pPr>
              <w:pStyle w:val="14"/>
            </w:pPr>
            <w:r>
              <w:t>0.65</w:t>
            </w:r>
          </w:p>
        </w:tc>
        <w:tc>
          <w:tcPr>
            <w:tcW w:w="964" w:type="dxa"/>
            <w:vAlign w:val="center"/>
          </w:tcPr>
          <w:p>
            <w:pPr>
              <w:pStyle w:val="14"/>
            </w:pPr>
            <w:r>
              <w:t>0.65</w:t>
            </w:r>
          </w:p>
        </w:tc>
        <w:tc>
          <w:tcPr>
            <w:tcW w:w="964" w:type="dxa"/>
            <w:vAlign w:val="center"/>
          </w:tcPr>
          <w:p>
            <w:pPr>
              <w:pStyle w:val="14"/>
            </w:pPr>
            <w:r>
              <w:t>0.65</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后勤运行保障</w:t>
            </w:r>
          </w:p>
        </w:tc>
        <w:tc>
          <w:tcPr>
            <w:tcW w:w="964" w:type="dxa"/>
            <w:vAlign w:val="center"/>
          </w:tcPr>
          <w:p>
            <w:pPr>
              <w:pStyle w:val="14"/>
            </w:pPr>
            <w:r>
              <w:t>83.00</w:t>
            </w:r>
          </w:p>
        </w:tc>
        <w:tc>
          <w:tcPr>
            <w:tcW w:w="1134" w:type="dxa"/>
            <w:vAlign w:val="center"/>
          </w:tcPr>
          <w:p>
            <w:pPr>
              <w:pStyle w:val="15"/>
            </w:pPr>
            <w:r>
              <w:t>碎纸机</w:t>
            </w:r>
          </w:p>
        </w:tc>
        <w:tc>
          <w:tcPr>
            <w:tcW w:w="1134" w:type="dxa"/>
            <w:vAlign w:val="center"/>
          </w:tcPr>
          <w:p>
            <w:pPr>
              <w:pStyle w:val="15"/>
            </w:pPr>
            <w:r>
              <w:t>A02021301</w:t>
            </w:r>
          </w:p>
        </w:tc>
        <w:tc>
          <w:tcPr>
            <w:tcW w:w="709" w:type="dxa"/>
            <w:vAlign w:val="center"/>
          </w:tcPr>
          <w:p>
            <w:pPr>
              <w:pStyle w:val="16"/>
            </w:pPr>
            <w:r>
              <w:t>台</w:t>
            </w:r>
          </w:p>
        </w:tc>
        <w:tc>
          <w:tcPr>
            <w:tcW w:w="850" w:type="dxa"/>
            <w:vAlign w:val="center"/>
          </w:tcPr>
          <w:p>
            <w:pPr>
              <w:pStyle w:val="14"/>
            </w:pPr>
            <w:r>
              <w:t>15</w:t>
            </w:r>
          </w:p>
        </w:tc>
        <w:tc>
          <w:tcPr>
            <w:tcW w:w="850" w:type="dxa"/>
            <w:vAlign w:val="center"/>
          </w:tcPr>
          <w:p>
            <w:pPr>
              <w:pStyle w:val="14"/>
            </w:pPr>
            <w:r>
              <w:t>0.25</w:t>
            </w:r>
          </w:p>
        </w:tc>
        <w:tc>
          <w:tcPr>
            <w:tcW w:w="964" w:type="dxa"/>
            <w:vAlign w:val="center"/>
          </w:tcPr>
          <w:p>
            <w:pPr>
              <w:pStyle w:val="14"/>
            </w:pPr>
            <w:r>
              <w:t>3.75</w:t>
            </w:r>
          </w:p>
        </w:tc>
        <w:tc>
          <w:tcPr>
            <w:tcW w:w="964" w:type="dxa"/>
            <w:vAlign w:val="center"/>
          </w:tcPr>
          <w:p>
            <w:pPr>
              <w:pStyle w:val="14"/>
            </w:pPr>
            <w:r>
              <w:t>3.75</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后勤运行保障</w:t>
            </w:r>
          </w:p>
        </w:tc>
        <w:tc>
          <w:tcPr>
            <w:tcW w:w="964" w:type="dxa"/>
            <w:vAlign w:val="center"/>
          </w:tcPr>
          <w:p>
            <w:pPr>
              <w:pStyle w:val="14"/>
            </w:pPr>
            <w:r>
              <w:t>83.00</w:t>
            </w:r>
          </w:p>
        </w:tc>
        <w:tc>
          <w:tcPr>
            <w:tcW w:w="1134" w:type="dxa"/>
            <w:vAlign w:val="center"/>
          </w:tcPr>
          <w:p>
            <w:pPr>
              <w:pStyle w:val="15"/>
            </w:pPr>
            <w:r>
              <w:t>轿车</w:t>
            </w:r>
          </w:p>
        </w:tc>
        <w:tc>
          <w:tcPr>
            <w:tcW w:w="1134" w:type="dxa"/>
            <w:vAlign w:val="center"/>
          </w:tcPr>
          <w:p>
            <w:pPr>
              <w:pStyle w:val="15"/>
            </w:pPr>
            <w:r>
              <w:t>A02030501</w:t>
            </w:r>
          </w:p>
        </w:tc>
        <w:tc>
          <w:tcPr>
            <w:tcW w:w="709" w:type="dxa"/>
            <w:vAlign w:val="center"/>
          </w:tcPr>
          <w:p>
            <w:pPr>
              <w:pStyle w:val="16"/>
            </w:pPr>
            <w:r>
              <w:t>辆</w:t>
            </w:r>
          </w:p>
        </w:tc>
        <w:tc>
          <w:tcPr>
            <w:tcW w:w="850" w:type="dxa"/>
            <w:vAlign w:val="center"/>
          </w:tcPr>
          <w:p>
            <w:pPr>
              <w:pStyle w:val="14"/>
            </w:pPr>
            <w:r>
              <w:t>1</w:t>
            </w:r>
          </w:p>
        </w:tc>
        <w:tc>
          <w:tcPr>
            <w:tcW w:w="850" w:type="dxa"/>
            <w:vAlign w:val="center"/>
          </w:tcPr>
          <w:p>
            <w:pPr>
              <w:pStyle w:val="14"/>
            </w:pPr>
            <w:r>
              <w:t>18.00</w:t>
            </w:r>
          </w:p>
        </w:tc>
        <w:tc>
          <w:tcPr>
            <w:tcW w:w="964" w:type="dxa"/>
            <w:vAlign w:val="center"/>
          </w:tcPr>
          <w:p>
            <w:pPr>
              <w:pStyle w:val="14"/>
            </w:pPr>
            <w:r>
              <w:t>18.00</w:t>
            </w:r>
          </w:p>
        </w:tc>
        <w:tc>
          <w:tcPr>
            <w:tcW w:w="964" w:type="dxa"/>
            <w:vAlign w:val="center"/>
          </w:tcPr>
          <w:p>
            <w:pPr>
              <w:pStyle w:val="14"/>
            </w:pPr>
            <w:r>
              <w:t>18.00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后勤运行保障</w:t>
            </w:r>
          </w:p>
        </w:tc>
        <w:tc>
          <w:tcPr>
            <w:tcW w:w="964" w:type="dxa"/>
            <w:vAlign w:val="center"/>
          </w:tcPr>
          <w:p>
            <w:pPr>
              <w:pStyle w:val="14"/>
            </w:pPr>
            <w:r>
              <w:t>83.00</w:t>
            </w:r>
          </w:p>
        </w:tc>
        <w:tc>
          <w:tcPr>
            <w:tcW w:w="1134" w:type="dxa"/>
            <w:vAlign w:val="center"/>
          </w:tcPr>
          <w:p>
            <w:pPr>
              <w:pStyle w:val="15"/>
            </w:pPr>
            <w:r>
              <w:t>小型客车</w:t>
            </w:r>
          </w:p>
        </w:tc>
        <w:tc>
          <w:tcPr>
            <w:tcW w:w="1134" w:type="dxa"/>
            <w:vAlign w:val="center"/>
          </w:tcPr>
          <w:p>
            <w:pPr>
              <w:pStyle w:val="15"/>
            </w:pPr>
            <w:r>
              <w:t>A02030503</w:t>
            </w:r>
          </w:p>
        </w:tc>
        <w:tc>
          <w:tcPr>
            <w:tcW w:w="709" w:type="dxa"/>
            <w:vAlign w:val="center"/>
          </w:tcPr>
          <w:p>
            <w:pPr>
              <w:pStyle w:val="16"/>
            </w:pPr>
            <w:r>
              <w:t>辆</w:t>
            </w:r>
          </w:p>
        </w:tc>
        <w:tc>
          <w:tcPr>
            <w:tcW w:w="850" w:type="dxa"/>
            <w:vAlign w:val="center"/>
          </w:tcPr>
          <w:p>
            <w:pPr>
              <w:pStyle w:val="14"/>
            </w:pPr>
            <w:r>
              <w:t>1</w:t>
            </w:r>
          </w:p>
        </w:tc>
        <w:tc>
          <w:tcPr>
            <w:tcW w:w="850" w:type="dxa"/>
            <w:vAlign w:val="center"/>
          </w:tcPr>
          <w:p>
            <w:pPr>
              <w:pStyle w:val="14"/>
            </w:pPr>
            <w:r>
              <w:t>25.00</w:t>
            </w:r>
          </w:p>
        </w:tc>
        <w:tc>
          <w:tcPr>
            <w:tcW w:w="964" w:type="dxa"/>
            <w:vAlign w:val="center"/>
          </w:tcPr>
          <w:p>
            <w:pPr>
              <w:pStyle w:val="14"/>
            </w:pPr>
            <w:r>
              <w:t>25.00</w:t>
            </w:r>
          </w:p>
        </w:tc>
        <w:tc>
          <w:tcPr>
            <w:tcW w:w="964" w:type="dxa"/>
            <w:vAlign w:val="center"/>
          </w:tcPr>
          <w:p>
            <w:pPr>
              <w:pStyle w:val="14"/>
            </w:pPr>
            <w:r>
              <w:t>25.00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后勤运行保障</w:t>
            </w:r>
          </w:p>
        </w:tc>
        <w:tc>
          <w:tcPr>
            <w:tcW w:w="964" w:type="dxa"/>
            <w:vAlign w:val="center"/>
          </w:tcPr>
          <w:p>
            <w:pPr>
              <w:pStyle w:val="14"/>
            </w:pPr>
            <w:r>
              <w:t>83.00</w:t>
            </w:r>
          </w:p>
        </w:tc>
        <w:tc>
          <w:tcPr>
            <w:tcW w:w="1134" w:type="dxa"/>
            <w:vAlign w:val="center"/>
          </w:tcPr>
          <w:p>
            <w:pPr>
              <w:pStyle w:val="15"/>
            </w:pPr>
            <w:r>
              <w:t>保密柜</w:t>
            </w:r>
          </w:p>
        </w:tc>
        <w:tc>
          <w:tcPr>
            <w:tcW w:w="1134" w:type="dxa"/>
            <w:vAlign w:val="center"/>
          </w:tcPr>
          <w:p>
            <w:pPr>
              <w:pStyle w:val="15"/>
            </w:pPr>
            <w:r>
              <w:t>A05010504</w:t>
            </w:r>
          </w:p>
        </w:tc>
        <w:tc>
          <w:tcPr>
            <w:tcW w:w="709" w:type="dxa"/>
            <w:vAlign w:val="center"/>
          </w:tcPr>
          <w:p>
            <w:pPr>
              <w:pStyle w:val="16"/>
            </w:pPr>
            <w:r>
              <w:t>组</w:t>
            </w:r>
          </w:p>
        </w:tc>
        <w:tc>
          <w:tcPr>
            <w:tcW w:w="850" w:type="dxa"/>
            <w:vAlign w:val="center"/>
          </w:tcPr>
          <w:p>
            <w:pPr>
              <w:pStyle w:val="14"/>
            </w:pPr>
            <w:r>
              <w:t>24</w:t>
            </w:r>
          </w:p>
        </w:tc>
        <w:tc>
          <w:tcPr>
            <w:tcW w:w="850" w:type="dxa"/>
            <w:vAlign w:val="center"/>
          </w:tcPr>
          <w:p>
            <w:pPr>
              <w:pStyle w:val="14"/>
            </w:pPr>
            <w:r>
              <w:t>0.30</w:t>
            </w:r>
          </w:p>
        </w:tc>
        <w:tc>
          <w:tcPr>
            <w:tcW w:w="964" w:type="dxa"/>
            <w:vAlign w:val="center"/>
          </w:tcPr>
          <w:p>
            <w:pPr>
              <w:pStyle w:val="14"/>
            </w:pPr>
            <w:r>
              <w:t>7.20</w:t>
            </w:r>
          </w:p>
        </w:tc>
        <w:tc>
          <w:tcPr>
            <w:tcW w:w="964" w:type="dxa"/>
            <w:vAlign w:val="center"/>
          </w:tcPr>
          <w:p>
            <w:pPr>
              <w:pStyle w:val="14"/>
            </w:pPr>
            <w:r>
              <w:t>7.20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纪检监察干部培训费</w:t>
            </w:r>
          </w:p>
        </w:tc>
        <w:tc>
          <w:tcPr>
            <w:tcW w:w="964" w:type="dxa"/>
            <w:vAlign w:val="center"/>
          </w:tcPr>
          <w:p>
            <w:pPr>
              <w:pStyle w:val="14"/>
            </w:pPr>
            <w:r>
              <w:t>5.00</w:t>
            </w:r>
          </w:p>
        </w:tc>
        <w:tc>
          <w:tcPr>
            <w:tcW w:w="1134" w:type="dxa"/>
            <w:vAlign w:val="center"/>
          </w:tcPr>
          <w:p>
            <w:pPr>
              <w:pStyle w:val="15"/>
            </w:pPr>
            <w:r>
              <w:t>培训服务</w:t>
            </w:r>
          </w:p>
        </w:tc>
        <w:tc>
          <w:tcPr>
            <w:tcW w:w="1134" w:type="dxa"/>
            <w:vAlign w:val="center"/>
          </w:tcPr>
          <w:p>
            <w:pPr>
              <w:pStyle w:val="15"/>
            </w:pPr>
            <w:r>
              <w:t>C02060000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5.00</w:t>
            </w:r>
          </w:p>
        </w:tc>
        <w:tc>
          <w:tcPr>
            <w:tcW w:w="964" w:type="dxa"/>
            <w:vAlign w:val="center"/>
          </w:tcPr>
          <w:p>
            <w:pPr>
              <w:pStyle w:val="14"/>
            </w:pPr>
            <w:r>
              <w:t>5.00</w:t>
            </w:r>
          </w:p>
        </w:tc>
        <w:tc>
          <w:tcPr>
            <w:tcW w:w="964" w:type="dxa"/>
            <w:vAlign w:val="center"/>
          </w:tcPr>
          <w:p>
            <w:pPr>
              <w:pStyle w:val="14"/>
            </w:pPr>
            <w:r>
              <w:t>5.00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纪检监察干部培训费</w:t>
            </w:r>
          </w:p>
        </w:tc>
        <w:tc>
          <w:tcPr>
            <w:tcW w:w="964" w:type="dxa"/>
            <w:vAlign w:val="center"/>
          </w:tcPr>
          <w:p>
            <w:pPr>
              <w:pStyle w:val="14"/>
            </w:pPr>
            <w:r>
              <w:t>30.00</w:t>
            </w:r>
          </w:p>
        </w:tc>
        <w:tc>
          <w:tcPr>
            <w:tcW w:w="1134" w:type="dxa"/>
            <w:vAlign w:val="center"/>
          </w:tcPr>
          <w:p>
            <w:pPr>
              <w:pStyle w:val="15"/>
            </w:pPr>
            <w:r>
              <w:t>培训服务</w:t>
            </w:r>
          </w:p>
        </w:tc>
        <w:tc>
          <w:tcPr>
            <w:tcW w:w="1134" w:type="dxa"/>
            <w:vAlign w:val="center"/>
          </w:tcPr>
          <w:p>
            <w:pPr>
              <w:pStyle w:val="15"/>
            </w:pPr>
            <w:r>
              <w:t>C02060000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20.00</w:t>
            </w:r>
          </w:p>
        </w:tc>
        <w:tc>
          <w:tcPr>
            <w:tcW w:w="964" w:type="dxa"/>
            <w:vAlign w:val="center"/>
          </w:tcPr>
          <w:p>
            <w:pPr>
              <w:pStyle w:val="14"/>
            </w:pPr>
            <w:r>
              <w:t>20.00</w:t>
            </w:r>
          </w:p>
        </w:tc>
        <w:tc>
          <w:tcPr>
            <w:tcW w:w="964" w:type="dxa"/>
            <w:vAlign w:val="center"/>
          </w:tcPr>
          <w:p>
            <w:pPr>
              <w:pStyle w:val="14"/>
            </w:pPr>
            <w:r>
              <w:t>20.00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纪检监察干部培训费</w:t>
            </w:r>
          </w:p>
        </w:tc>
        <w:tc>
          <w:tcPr>
            <w:tcW w:w="964" w:type="dxa"/>
            <w:vAlign w:val="center"/>
          </w:tcPr>
          <w:p>
            <w:pPr>
              <w:pStyle w:val="14"/>
            </w:pPr>
            <w:r>
              <w:t>30.00</w:t>
            </w:r>
          </w:p>
        </w:tc>
        <w:tc>
          <w:tcPr>
            <w:tcW w:w="1134" w:type="dxa"/>
            <w:vAlign w:val="center"/>
          </w:tcPr>
          <w:p>
            <w:pPr>
              <w:pStyle w:val="15"/>
            </w:pPr>
            <w:r>
              <w:t>摄影服务</w:t>
            </w:r>
          </w:p>
        </w:tc>
        <w:tc>
          <w:tcPr>
            <w:tcW w:w="1134" w:type="dxa"/>
            <w:vAlign w:val="center"/>
          </w:tcPr>
          <w:p>
            <w:pPr>
              <w:pStyle w:val="15"/>
            </w:pPr>
            <w:r>
              <w:t>C23170000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10.00</w:t>
            </w:r>
          </w:p>
        </w:tc>
        <w:tc>
          <w:tcPr>
            <w:tcW w:w="964" w:type="dxa"/>
            <w:vAlign w:val="center"/>
          </w:tcPr>
          <w:p>
            <w:pPr>
              <w:pStyle w:val="14"/>
            </w:pPr>
            <w:r>
              <w:t>10.00</w:t>
            </w:r>
          </w:p>
        </w:tc>
        <w:tc>
          <w:tcPr>
            <w:tcW w:w="964" w:type="dxa"/>
            <w:vAlign w:val="center"/>
          </w:tcPr>
          <w:p>
            <w:pPr>
              <w:pStyle w:val="14"/>
            </w:pPr>
            <w:r>
              <w:t>10.00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纪检综合事务管理</w:t>
            </w:r>
          </w:p>
        </w:tc>
        <w:tc>
          <w:tcPr>
            <w:tcW w:w="964" w:type="dxa"/>
            <w:vAlign w:val="center"/>
          </w:tcPr>
          <w:p>
            <w:pPr>
              <w:pStyle w:val="14"/>
            </w:pPr>
            <w:r>
              <w:t>132.70</w:t>
            </w:r>
          </w:p>
        </w:tc>
        <w:tc>
          <w:tcPr>
            <w:tcW w:w="1134" w:type="dxa"/>
            <w:vAlign w:val="center"/>
          </w:tcPr>
          <w:p>
            <w:pPr>
              <w:pStyle w:val="15"/>
            </w:pPr>
            <w:r>
              <w:t>报纸</w:t>
            </w:r>
          </w:p>
        </w:tc>
        <w:tc>
          <w:tcPr>
            <w:tcW w:w="1134" w:type="dxa"/>
            <w:vAlign w:val="center"/>
          </w:tcPr>
          <w:p>
            <w:pPr>
              <w:pStyle w:val="15"/>
            </w:pPr>
            <w:r>
              <w:t>A04040600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17.70</w:t>
            </w:r>
          </w:p>
        </w:tc>
        <w:tc>
          <w:tcPr>
            <w:tcW w:w="964" w:type="dxa"/>
            <w:vAlign w:val="center"/>
          </w:tcPr>
          <w:p>
            <w:pPr>
              <w:pStyle w:val="14"/>
            </w:pPr>
            <w:r>
              <w:t>17.70</w:t>
            </w:r>
          </w:p>
        </w:tc>
        <w:tc>
          <w:tcPr>
            <w:tcW w:w="964" w:type="dxa"/>
            <w:vAlign w:val="center"/>
          </w:tcPr>
          <w:p>
            <w:pPr>
              <w:pStyle w:val="14"/>
            </w:pPr>
            <w:r>
              <w:t>17.70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纪检综合事务管理</w:t>
            </w:r>
          </w:p>
        </w:tc>
        <w:tc>
          <w:tcPr>
            <w:tcW w:w="964" w:type="dxa"/>
            <w:vAlign w:val="center"/>
          </w:tcPr>
          <w:p>
            <w:pPr>
              <w:pStyle w:val="14"/>
            </w:pPr>
            <w:r>
              <w:t>132.70</w:t>
            </w:r>
          </w:p>
        </w:tc>
        <w:tc>
          <w:tcPr>
            <w:tcW w:w="1134" w:type="dxa"/>
            <w:vAlign w:val="center"/>
          </w:tcPr>
          <w:p>
            <w:pPr>
              <w:pStyle w:val="15"/>
            </w:pPr>
            <w:r>
              <w:t>办公桌</w:t>
            </w:r>
          </w:p>
        </w:tc>
        <w:tc>
          <w:tcPr>
            <w:tcW w:w="1134" w:type="dxa"/>
            <w:vAlign w:val="center"/>
          </w:tcPr>
          <w:p>
            <w:pPr>
              <w:pStyle w:val="15"/>
            </w:pPr>
            <w:r>
              <w:t>A05010201</w:t>
            </w:r>
          </w:p>
        </w:tc>
        <w:tc>
          <w:tcPr>
            <w:tcW w:w="709" w:type="dxa"/>
            <w:vAlign w:val="center"/>
          </w:tcPr>
          <w:p>
            <w:pPr>
              <w:pStyle w:val="16"/>
            </w:pPr>
            <w:r>
              <w:t>张</w:t>
            </w:r>
          </w:p>
        </w:tc>
        <w:tc>
          <w:tcPr>
            <w:tcW w:w="850" w:type="dxa"/>
            <w:vAlign w:val="center"/>
          </w:tcPr>
          <w:p>
            <w:pPr>
              <w:pStyle w:val="14"/>
            </w:pPr>
            <w:r>
              <w:t>4</w:t>
            </w:r>
          </w:p>
        </w:tc>
        <w:tc>
          <w:tcPr>
            <w:tcW w:w="850" w:type="dxa"/>
            <w:vAlign w:val="center"/>
          </w:tcPr>
          <w:p>
            <w:pPr>
              <w:pStyle w:val="14"/>
            </w:pPr>
            <w:r>
              <w:t>0.30</w:t>
            </w:r>
          </w:p>
        </w:tc>
        <w:tc>
          <w:tcPr>
            <w:tcW w:w="964" w:type="dxa"/>
            <w:vAlign w:val="center"/>
          </w:tcPr>
          <w:p>
            <w:pPr>
              <w:pStyle w:val="14"/>
            </w:pPr>
            <w:r>
              <w:t>1.20</w:t>
            </w:r>
          </w:p>
        </w:tc>
        <w:tc>
          <w:tcPr>
            <w:tcW w:w="964" w:type="dxa"/>
            <w:vAlign w:val="center"/>
          </w:tcPr>
          <w:p>
            <w:pPr>
              <w:pStyle w:val="14"/>
            </w:pPr>
            <w:r>
              <w:t>1.20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纪检综合事务管理</w:t>
            </w:r>
          </w:p>
        </w:tc>
        <w:tc>
          <w:tcPr>
            <w:tcW w:w="964" w:type="dxa"/>
            <w:vAlign w:val="center"/>
          </w:tcPr>
          <w:p>
            <w:pPr>
              <w:pStyle w:val="14"/>
            </w:pPr>
            <w:r>
              <w:t>132.70</w:t>
            </w:r>
          </w:p>
        </w:tc>
        <w:tc>
          <w:tcPr>
            <w:tcW w:w="1134" w:type="dxa"/>
            <w:vAlign w:val="center"/>
          </w:tcPr>
          <w:p>
            <w:pPr>
              <w:pStyle w:val="15"/>
            </w:pPr>
            <w:r>
              <w:t>会议桌</w:t>
            </w:r>
          </w:p>
        </w:tc>
        <w:tc>
          <w:tcPr>
            <w:tcW w:w="1134" w:type="dxa"/>
            <w:vAlign w:val="center"/>
          </w:tcPr>
          <w:p>
            <w:pPr>
              <w:pStyle w:val="15"/>
            </w:pPr>
            <w:r>
              <w:t>A05010202</w:t>
            </w:r>
          </w:p>
        </w:tc>
        <w:tc>
          <w:tcPr>
            <w:tcW w:w="709" w:type="dxa"/>
            <w:vAlign w:val="center"/>
          </w:tcPr>
          <w:p>
            <w:pPr>
              <w:pStyle w:val="16"/>
            </w:pPr>
            <w:r>
              <w:t>张</w:t>
            </w:r>
          </w:p>
        </w:tc>
        <w:tc>
          <w:tcPr>
            <w:tcW w:w="850" w:type="dxa"/>
            <w:vAlign w:val="center"/>
          </w:tcPr>
          <w:p>
            <w:pPr>
              <w:pStyle w:val="14"/>
            </w:pPr>
            <w:r>
              <w:t>20</w:t>
            </w:r>
          </w:p>
        </w:tc>
        <w:tc>
          <w:tcPr>
            <w:tcW w:w="850" w:type="dxa"/>
            <w:vAlign w:val="center"/>
          </w:tcPr>
          <w:p>
            <w:pPr>
              <w:pStyle w:val="14"/>
            </w:pPr>
            <w:r>
              <w:t>0.12</w:t>
            </w:r>
          </w:p>
        </w:tc>
        <w:tc>
          <w:tcPr>
            <w:tcW w:w="964" w:type="dxa"/>
            <w:vAlign w:val="center"/>
          </w:tcPr>
          <w:p>
            <w:pPr>
              <w:pStyle w:val="14"/>
            </w:pPr>
            <w:r>
              <w:t>2.40</w:t>
            </w:r>
          </w:p>
        </w:tc>
        <w:tc>
          <w:tcPr>
            <w:tcW w:w="964" w:type="dxa"/>
            <w:vAlign w:val="center"/>
          </w:tcPr>
          <w:p>
            <w:pPr>
              <w:pStyle w:val="14"/>
            </w:pPr>
            <w:r>
              <w:t>2.40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纪检综合事务管理</w:t>
            </w:r>
          </w:p>
        </w:tc>
        <w:tc>
          <w:tcPr>
            <w:tcW w:w="964" w:type="dxa"/>
            <w:vAlign w:val="center"/>
          </w:tcPr>
          <w:p>
            <w:pPr>
              <w:pStyle w:val="14"/>
            </w:pPr>
            <w:r>
              <w:t>132.70</w:t>
            </w:r>
          </w:p>
        </w:tc>
        <w:tc>
          <w:tcPr>
            <w:tcW w:w="1134" w:type="dxa"/>
            <w:vAlign w:val="center"/>
          </w:tcPr>
          <w:p>
            <w:pPr>
              <w:pStyle w:val="15"/>
            </w:pPr>
            <w:r>
              <w:t>办公椅</w:t>
            </w:r>
          </w:p>
        </w:tc>
        <w:tc>
          <w:tcPr>
            <w:tcW w:w="1134" w:type="dxa"/>
            <w:vAlign w:val="center"/>
          </w:tcPr>
          <w:p>
            <w:pPr>
              <w:pStyle w:val="15"/>
            </w:pPr>
            <w:r>
              <w:t>A05010301</w:t>
            </w:r>
          </w:p>
        </w:tc>
        <w:tc>
          <w:tcPr>
            <w:tcW w:w="709" w:type="dxa"/>
            <w:vAlign w:val="center"/>
          </w:tcPr>
          <w:p>
            <w:pPr>
              <w:pStyle w:val="16"/>
            </w:pPr>
            <w:r>
              <w:t>把</w:t>
            </w:r>
          </w:p>
        </w:tc>
        <w:tc>
          <w:tcPr>
            <w:tcW w:w="850" w:type="dxa"/>
            <w:vAlign w:val="center"/>
          </w:tcPr>
          <w:p>
            <w:pPr>
              <w:pStyle w:val="14"/>
            </w:pPr>
            <w:r>
              <w:t>8</w:t>
            </w:r>
          </w:p>
        </w:tc>
        <w:tc>
          <w:tcPr>
            <w:tcW w:w="850" w:type="dxa"/>
            <w:vAlign w:val="center"/>
          </w:tcPr>
          <w:p>
            <w:pPr>
              <w:pStyle w:val="14"/>
            </w:pPr>
            <w:r>
              <w:t>0.08</w:t>
            </w:r>
          </w:p>
        </w:tc>
        <w:tc>
          <w:tcPr>
            <w:tcW w:w="964" w:type="dxa"/>
            <w:vAlign w:val="center"/>
          </w:tcPr>
          <w:p>
            <w:pPr>
              <w:pStyle w:val="14"/>
            </w:pPr>
            <w:r>
              <w:t>0.64</w:t>
            </w:r>
          </w:p>
        </w:tc>
        <w:tc>
          <w:tcPr>
            <w:tcW w:w="964" w:type="dxa"/>
            <w:vAlign w:val="center"/>
          </w:tcPr>
          <w:p>
            <w:pPr>
              <w:pStyle w:val="14"/>
            </w:pPr>
            <w:r>
              <w:t>0.64</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纪检综合事务管理</w:t>
            </w:r>
          </w:p>
        </w:tc>
        <w:tc>
          <w:tcPr>
            <w:tcW w:w="964" w:type="dxa"/>
            <w:vAlign w:val="center"/>
          </w:tcPr>
          <w:p>
            <w:pPr>
              <w:pStyle w:val="14"/>
            </w:pPr>
            <w:r>
              <w:t>132.70</w:t>
            </w:r>
          </w:p>
        </w:tc>
        <w:tc>
          <w:tcPr>
            <w:tcW w:w="1134" w:type="dxa"/>
            <w:vAlign w:val="center"/>
          </w:tcPr>
          <w:p>
            <w:pPr>
              <w:pStyle w:val="15"/>
            </w:pPr>
            <w:r>
              <w:t>会议椅</w:t>
            </w:r>
          </w:p>
        </w:tc>
        <w:tc>
          <w:tcPr>
            <w:tcW w:w="1134" w:type="dxa"/>
            <w:vAlign w:val="center"/>
          </w:tcPr>
          <w:p>
            <w:pPr>
              <w:pStyle w:val="15"/>
            </w:pPr>
            <w:r>
              <w:t>A05010303</w:t>
            </w:r>
          </w:p>
        </w:tc>
        <w:tc>
          <w:tcPr>
            <w:tcW w:w="709" w:type="dxa"/>
            <w:vAlign w:val="center"/>
          </w:tcPr>
          <w:p>
            <w:pPr>
              <w:pStyle w:val="16"/>
            </w:pPr>
            <w:r>
              <w:t>把</w:t>
            </w:r>
          </w:p>
        </w:tc>
        <w:tc>
          <w:tcPr>
            <w:tcW w:w="850" w:type="dxa"/>
            <w:vAlign w:val="center"/>
          </w:tcPr>
          <w:p>
            <w:pPr>
              <w:pStyle w:val="14"/>
            </w:pPr>
            <w:r>
              <w:t>40</w:t>
            </w:r>
          </w:p>
        </w:tc>
        <w:tc>
          <w:tcPr>
            <w:tcW w:w="850" w:type="dxa"/>
            <w:vAlign w:val="center"/>
          </w:tcPr>
          <w:p>
            <w:pPr>
              <w:pStyle w:val="14"/>
            </w:pPr>
            <w:r>
              <w:t>0.08</w:t>
            </w:r>
          </w:p>
        </w:tc>
        <w:tc>
          <w:tcPr>
            <w:tcW w:w="964" w:type="dxa"/>
            <w:vAlign w:val="center"/>
          </w:tcPr>
          <w:p>
            <w:pPr>
              <w:pStyle w:val="14"/>
            </w:pPr>
            <w:r>
              <w:t>3.20</w:t>
            </w:r>
          </w:p>
        </w:tc>
        <w:tc>
          <w:tcPr>
            <w:tcW w:w="964" w:type="dxa"/>
            <w:vAlign w:val="center"/>
          </w:tcPr>
          <w:p>
            <w:pPr>
              <w:pStyle w:val="14"/>
            </w:pPr>
            <w:r>
              <w:t>3.20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纪检综合事务管理</w:t>
            </w:r>
          </w:p>
        </w:tc>
        <w:tc>
          <w:tcPr>
            <w:tcW w:w="964" w:type="dxa"/>
            <w:vAlign w:val="center"/>
          </w:tcPr>
          <w:p>
            <w:pPr>
              <w:pStyle w:val="14"/>
            </w:pPr>
            <w:r>
              <w:t>132.70</w:t>
            </w:r>
          </w:p>
        </w:tc>
        <w:tc>
          <w:tcPr>
            <w:tcW w:w="1134" w:type="dxa"/>
            <w:vAlign w:val="center"/>
          </w:tcPr>
          <w:p>
            <w:pPr>
              <w:pStyle w:val="15"/>
            </w:pPr>
            <w:r>
              <w:t>书柜</w:t>
            </w:r>
          </w:p>
        </w:tc>
        <w:tc>
          <w:tcPr>
            <w:tcW w:w="1134" w:type="dxa"/>
            <w:vAlign w:val="center"/>
          </w:tcPr>
          <w:p>
            <w:pPr>
              <w:pStyle w:val="15"/>
            </w:pPr>
            <w:r>
              <w:t>A05010501</w:t>
            </w:r>
          </w:p>
        </w:tc>
        <w:tc>
          <w:tcPr>
            <w:tcW w:w="709" w:type="dxa"/>
            <w:vAlign w:val="center"/>
          </w:tcPr>
          <w:p>
            <w:pPr>
              <w:pStyle w:val="16"/>
            </w:pPr>
            <w:r>
              <w:t>个</w:t>
            </w:r>
          </w:p>
        </w:tc>
        <w:tc>
          <w:tcPr>
            <w:tcW w:w="850" w:type="dxa"/>
            <w:vAlign w:val="center"/>
          </w:tcPr>
          <w:p>
            <w:pPr>
              <w:pStyle w:val="14"/>
            </w:pPr>
            <w:r>
              <w:t>8</w:t>
            </w:r>
          </w:p>
        </w:tc>
        <w:tc>
          <w:tcPr>
            <w:tcW w:w="850" w:type="dxa"/>
            <w:vAlign w:val="center"/>
          </w:tcPr>
          <w:p>
            <w:pPr>
              <w:pStyle w:val="14"/>
            </w:pPr>
            <w:r>
              <w:t>0.12</w:t>
            </w:r>
          </w:p>
        </w:tc>
        <w:tc>
          <w:tcPr>
            <w:tcW w:w="964" w:type="dxa"/>
            <w:vAlign w:val="center"/>
          </w:tcPr>
          <w:p>
            <w:pPr>
              <w:pStyle w:val="14"/>
            </w:pPr>
            <w:r>
              <w:t>0.96</w:t>
            </w:r>
          </w:p>
        </w:tc>
        <w:tc>
          <w:tcPr>
            <w:tcW w:w="964" w:type="dxa"/>
            <w:vAlign w:val="center"/>
          </w:tcPr>
          <w:p>
            <w:pPr>
              <w:pStyle w:val="14"/>
            </w:pPr>
            <w:r>
              <w:t>0.96</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纪检综合事务管理</w:t>
            </w:r>
          </w:p>
        </w:tc>
        <w:tc>
          <w:tcPr>
            <w:tcW w:w="964" w:type="dxa"/>
            <w:vAlign w:val="center"/>
          </w:tcPr>
          <w:p>
            <w:pPr>
              <w:pStyle w:val="14"/>
            </w:pPr>
            <w:r>
              <w:t>132.70</w:t>
            </w:r>
          </w:p>
        </w:tc>
        <w:tc>
          <w:tcPr>
            <w:tcW w:w="1134" w:type="dxa"/>
            <w:vAlign w:val="center"/>
          </w:tcPr>
          <w:p>
            <w:pPr>
              <w:pStyle w:val="15"/>
            </w:pPr>
            <w:r>
              <w:t>文件柜</w:t>
            </w:r>
          </w:p>
        </w:tc>
        <w:tc>
          <w:tcPr>
            <w:tcW w:w="1134" w:type="dxa"/>
            <w:vAlign w:val="center"/>
          </w:tcPr>
          <w:p>
            <w:pPr>
              <w:pStyle w:val="15"/>
            </w:pPr>
            <w:r>
              <w:t>A05010502</w:t>
            </w:r>
          </w:p>
        </w:tc>
        <w:tc>
          <w:tcPr>
            <w:tcW w:w="709" w:type="dxa"/>
            <w:vAlign w:val="center"/>
          </w:tcPr>
          <w:p>
            <w:pPr>
              <w:pStyle w:val="16"/>
            </w:pPr>
            <w:r>
              <w:t>组</w:t>
            </w:r>
          </w:p>
        </w:tc>
        <w:tc>
          <w:tcPr>
            <w:tcW w:w="850" w:type="dxa"/>
            <w:vAlign w:val="center"/>
          </w:tcPr>
          <w:p>
            <w:pPr>
              <w:pStyle w:val="14"/>
            </w:pPr>
            <w:r>
              <w:t>16</w:t>
            </w:r>
          </w:p>
        </w:tc>
        <w:tc>
          <w:tcPr>
            <w:tcW w:w="850" w:type="dxa"/>
            <w:vAlign w:val="center"/>
          </w:tcPr>
          <w:p>
            <w:pPr>
              <w:pStyle w:val="14"/>
            </w:pPr>
            <w:r>
              <w:t>0.10</w:t>
            </w:r>
          </w:p>
        </w:tc>
        <w:tc>
          <w:tcPr>
            <w:tcW w:w="964" w:type="dxa"/>
            <w:vAlign w:val="center"/>
          </w:tcPr>
          <w:p>
            <w:pPr>
              <w:pStyle w:val="14"/>
            </w:pPr>
            <w:r>
              <w:t>1.60</w:t>
            </w:r>
          </w:p>
        </w:tc>
        <w:tc>
          <w:tcPr>
            <w:tcW w:w="964" w:type="dxa"/>
            <w:vAlign w:val="center"/>
          </w:tcPr>
          <w:p>
            <w:pPr>
              <w:pStyle w:val="14"/>
            </w:pPr>
            <w:r>
              <w:t>1.60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纪检综合事务管理</w:t>
            </w:r>
          </w:p>
        </w:tc>
        <w:tc>
          <w:tcPr>
            <w:tcW w:w="964" w:type="dxa"/>
            <w:vAlign w:val="center"/>
          </w:tcPr>
          <w:p>
            <w:pPr>
              <w:pStyle w:val="14"/>
            </w:pPr>
            <w:r>
              <w:t>35.00</w:t>
            </w:r>
          </w:p>
        </w:tc>
        <w:tc>
          <w:tcPr>
            <w:tcW w:w="1134" w:type="dxa"/>
            <w:vAlign w:val="center"/>
          </w:tcPr>
          <w:p>
            <w:pPr>
              <w:pStyle w:val="15"/>
            </w:pPr>
            <w:r>
              <w:t>复印纸</w:t>
            </w:r>
          </w:p>
        </w:tc>
        <w:tc>
          <w:tcPr>
            <w:tcW w:w="1134" w:type="dxa"/>
            <w:vAlign w:val="center"/>
          </w:tcPr>
          <w:p>
            <w:pPr>
              <w:pStyle w:val="15"/>
            </w:pPr>
            <w:r>
              <w:t>A05040101</w:t>
            </w:r>
          </w:p>
        </w:tc>
        <w:tc>
          <w:tcPr>
            <w:tcW w:w="709" w:type="dxa"/>
            <w:vAlign w:val="center"/>
          </w:tcPr>
          <w:p>
            <w:pPr>
              <w:pStyle w:val="16"/>
            </w:pPr>
            <w:r>
              <w:t>箱</w:t>
            </w:r>
          </w:p>
        </w:tc>
        <w:tc>
          <w:tcPr>
            <w:tcW w:w="850" w:type="dxa"/>
            <w:vAlign w:val="center"/>
          </w:tcPr>
          <w:p>
            <w:pPr>
              <w:pStyle w:val="14"/>
            </w:pPr>
            <w:r>
              <w:t>400</w:t>
            </w:r>
          </w:p>
        </w:tc>
        <w:tc>
          <w:tcPr>
            <w:tcW w:w="850" w:type="dxa"/>
            <w:vAlign w:val="center"/>
          </w:tcPr>
          <w:p>
            <w:pPr>
              <w:pStyle w:val="14"/>
            </w:pPr>
            <w:r>
              <w:t>0.03</w:t>
            </w:r>
          </w:p>
        </w:tc>
        <w:tc>
          <w:tcPr>
            <w:tcW w:w="964" w:type="dxa"/>
            <w:vAlign w:val="center"/>
          </w:tcPr>
          <w:p>
            <w:pPr>
              <w:pStyle w:val="14"/>
            </w:pPr>
            <w:r>
              <w:t>10.00</w:t>
            </w:r>
          </w:p>
        </w:tc>
        <w:tc>
          <w:tcPr>
            <w:tcW w:w="964" w:type="dxa"/>
            <w:vAlign w:val="center"/>
          </w:tcPr>
          <w:p>
            <w:pPr>
              <w:pStyle w:val="14"/>
            </w:pPr>
            <w:r>
              <w:t>10.00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纪检综合事务管理</w:t>
            </w:r>
          </w:p>
        </w:tc>
        <w:tc>
          <w:tcPr>
            <w:tcW w:w="964" w:type="dxa"/>
            <w:vAlign w:val="center"/>
          </w:tcPr>
          <w:p>
            <w:pPr>
              <w:pStyle w:val="14"/>
            </w:pPr>
            <w:r>
              <w:t>35.00</w:t>
            </w:r>
          </w:p>
        </w:tc>
        <w:tc>
          <w:tcPr>
            <w:tcW w:w="1134" w:type="dxa"/>
            <w:vAlign w:val="center"/>
          </w:tcPr>
          <w:p>
            <w:pPr>
              <w:pStyle w:val="15"/>
            </w:pPr>
            <w:r>
              <w:t>文具</w:t>
            </w:r>
          </w:p>
        </w:tc>
        <w:tc>
          <w:tcPr>
            <w:tcW w:w="1134" w:type="dxa"/>
            <w:vAlign w:val="center"/>
          </w:tcPr>
          <w:p>
            <w:pPr>
              <w:pStyle w:val="15"/>
            </w:pPr>
            <w:r>
              <w:t>A05040401</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10.00</w:t>
            </w:r>
          </w:p>
        </w:tc>
        <w:tc>
          <w:tcPr>
            <w:tcW w:w="964" w:type="dxa"/>
            <w:vAlign w:val="center"/>
          </w:tcPr>
          <w:p>
            <w:pPr>
              <w:pStyle w:val="14"/>
            </w:pPr>
            <w:r>
              <w:t>10.00</w:t>
            </w:r>
          </w:p>
        </w:tc>
        <w:tc>
          <w:tcPr>
            <w:tcW w:w="964" w:type="dxa"/>
            <w:vAlign w:val="center"/>
          </w:tcPr>
          <w:p>
            <w:pPr>
              <w:pStyle w:val="14"/>
            </w:pPr>
            <w:r>
              <w:t>10.00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纪检综合事务管理</w:t>
            </w:r>
          </w:p>
        </w:tc>
        <w:tc>
          <w:tcPr>
            <w:tcW w:w="964" w:type="dxa"/>
            <w:vAlign w:val="center"/>
          </w:tcPr>
          <w:p>
            <w:pPr>
              <w:pStyle w:val="14"/>
            </w:pPr>
            <w:r>
              <w:t>35.00</w:t>
            </w:r>
          </w:p>
        </w:tc>
        <w:tc>
          <w:tcPr>
            <w:tcW w:w="1134" w:type="dxa"/>
            <w:vAlign w:val="center"/>
          </w:tcPr>
          <w:p>
            <w:pPr>
              <w:pStyle w:val="15"/>
            </w:pPr>
            <w:r>
              <w:t>基础电信服务</w:t>
            </w:r>
          </w:p>
        </w:tc>
        <w:tc>
          <w:tcPr>
            <w:tcW w:w="1134" w:type="dxa"/>
            <w:vAlign w:val="center"/>
          </w:tcPr>
          <w:p>
            <w:pPr>
              <w:pStyle w:val="15"/>
            </w:pPr>
            <w:r>
              <w:t>C17010100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5.00</w:t>
            </w:r>
          </w:p>
        </w:tc>
        <w:tc>
          <w:tcPr>
            <w:tcW w:w="964" w:type="dxa"/>
            <w:vAlign w:val="center"/>
          </w:tcPr>
          <w:p>
            <w:pPr>
              <w:pStyle w:val="14"/>
            </w:pPr>
            <w:r>
              <w:t>5.00</w:t>
            </w:r>
          </w:p>
        </w:tc>
        <w:tc>
          <w:tcPr>
            <w:tcW w:w="964" w:type="dxa"/>
            <w:vAlign w:val="center"/>
          </w:tcPr>
          <w:p>
            <w:pPr>
              <w:pStyle w:val="14"/>
            </w:pPr>
            <w:r>
              <w:t>5.00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纪检综合事务管理</w:t>
            </w:r>
          </w:p>
        </w:tc>
        <w:tc>
          <w:tcPr>
            <w:tcW w:w="964" w:type="dxa"/>
            <w:vAlign w:val="center"/>
          </w:tcPr>
          <w:p>
            <w:pPr>
              <w:pStyle w:val="14"/>
            </w:pPr>
            <w:r>
              <w:t>132.70</w:t>
            </w:r>
          </w:p>
        </w:tc>
        <w:tc>
          <w:tcPr>
            <w:tcW w:w="1134" w:type="dxa"/>
            <w:vAlign w:val="center"/>
          </w:tcPr>
          <w:p>
            <w:pPr>
              <w:pStyle w:val="15"/>
            </w:pPr>
            <w:r>
              <w:t>邮政服务</w:t>
            </w:r>
          </w:p>
        </w:tc>
        <w:tc>
          <w:tcPr>
            <w:tcW w:w="1134" w:type="dxa"/>
            <w:vAlign w:val="center"/>
          </w:tcPr>
          <w:p>
            <w:pPr>
              <w:pStyle w:val="15"/>
            </w:pPr>
            <w:r>
              <w:t>C23100100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15.00</w:t>
            </w:r>
          </w:p>
        </w:tc>
        <w:tc>
          <w:tcPr>
            <w:tcW w:w="964" w:type="dxa"/>
            <w:vAlign w:val="center"/>
          </w:tcPr>
          <w:p>
            <w:pPr>
              <w:pStyle w:val="14"/>
            </w:pPr>
            <w:r>
              <w:t>15.00</w:t>
            </w:r>
          </w:p>
        </w:tc>
        <w:tc>
          <w:tcPr>
            <w:tcW w:w="964" w:type="dxa"/>
            <w:vAlign w:val="center"/>
          </w:tcPr>
          <w:p>
            <w:pPr>
              <w:pStyle w:val="14"/>
            </w:pPr>
            <w:r>
              <w:t>15.00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纪检综合事务管理</w:t>
            </w:r>
          </w:p>
        </w:tc>
        <w:tc>
          <w:tcPr>
            <w:tcW w:w="964" w:type="dxa"/>
            <w:vAlign w:val="center"/>
          </w:tcPr>
          <w:p>
            <w:pPr>
              <w:pStyle w:val="14"/>
            </w:pPr>
            <w:r>
              <w:t>132.70</w:t>
            </w:r>
          </w:p>
        </w:tc>
        <w:tc>
          <w:tcPr>
            <w:tcW w:w="1134" w:type="dxa"/>
            <w:vAlign w:val="center"/>
          </w:tcPr>
          <w:p>
            <w:pPr>
              <w:pStyle w:val="15"/>
            </w:pPr>
            <w:r>
              <w:t>计算机设备维修和保养服务</w:t>
            </w:r>
          </w:p>
        </w:tc>
        <w:tc>
          <w:tcPr>
            <w:tcW w:w="1134" w:type="dxa"/>
            <w:vAlign w:val="center"/>
          </w:tcPr>
          <w:p>
            <w:pPr>
              <w:pStyle w:val="15"/>
            </w:pPr>
            <w:r>
              <w:t>C23120100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10.00</w:t>
            </w:r>
          </w:p>
        </w:tc>
        <w:tc>
          <w:tcPr>
            <w:tcW w:w="964" w:type="dxa"/>
            <w:vAlign w:val="center"/>
          </w:tcPr>
          <w:p>
            <w:pPr>
              <w:pStyle w:val="14"/>
            </w:pPr>
            <w:r>
              <w:t>10.00</w:t>
            </w:r>
          </w:p>
        </w:tc>
        <w:tc>
          <w:tcPr>
            <w:tcW w:w="964" w:type="dxa"/>
            <w:vAlign w:val="center"/>
          </w:tcPr>
          <w:p>
            <w:pPr>
              <w:pStyle w:val="14"/>
            </w:pPr>
            <w:r>
              <w:t>10.00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纪律审查工作经费</w:t>
            </w:r>
          </w:p>
        </w:tc>
        <w:tc>
          <w:tcPr>
            <w:tcW w:w="964" w:type="dxa"/>
            <w:vAlign w:val="center"/>
          </w:tcPr>
          <w:p>
            <w:pPr>
              <w:pStyle w:val="14"/>
            </w:pPr>
            <w:r>
              <w:t>177.00</w:t>
            </w:r>
          </w:p>
        </w:tc>
        <w:tc>
          <w:tcPr>
            <w:tcW w:w="1134" w:type="dxa"/>
            <w:vAlign w:val="center"/>
          </w:tcPr>
          <w:p>
            <w:pPr>
              <w:pStyle w:val="15"/>
            </w:pPr>
            <w:r>
              <w:t>文具</w:t>
            </w:r>
          </w:p>
        </w:tc>
        <w:tc>
          <w:tcPr>
            <w:tcW w:w="1134" w:type="dxa"/>
            <w:vAlign w:val="center"/>
          </w:tcPr>
          <w:p>
            <w:pPr>
              <w:pStyle w:val="15"/>
            </w:pPr>
            <w:r>
              <w:t>A05040401</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30.00</w:t>
            </w:r>
          </w:p>
        </w:tc>
        <w:tc>
          <w:tcPr>
            <w:tcW w:w="964" w:type="dxa"/>
            <w:vAlign w:val="center"/>
          </w:tcPr>
          <w:p>
            <w:pPr>
              <w:pStyle w:val="14"/>
            </w:pPr>
            <w:r>
              <w:t>30.00</w:t>
            </w:r>
          </w:p>
        </w:tc>
        <w:tc>
          <w:tcPr>
            <w:tcW w:w="964" w:type="dxa"/>
            <w:vAlign w:val="center"/>
          </w:tcPr>
          <w:p>
            <w:pPr>
              <w:pStyle w:val="14"/>
            </w:pPr>
            <w:r>
              <w:t>30.00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纪律审查工作经费</w:t>
            </w:r>
          </w:p>
        </w:tc>
        <w:tc>
          <w:tcPr>
            <w:tcW w:w="964" w:type="dxa"/>
            <w:vAlign w:val="center"/>
          </w:tcPr>
          <w:p>
            <w:pPr>
              <w:pStyle w:val="14"/>
            </w:pPr>
            <w:r>
              <w:t>177.00</w:t>
            </w:r>
          </w:p>
        </w:tc>
        <w:tc>
          <w:tcPr>
            <w:tcW w:w="1134" w:type="dxa"/>
            <w:vAlign w:val="center"/>
          </w:tcPr>
          <w:p>
            <w:pPr>
              <w:pStyle w:val="15"/>
            </w:pPr>
            <w:r>
              <w:t>资产评估服务</w:t>
            </w:r>
          </w:p>
        </w:tc>
        <w:tc>
          <w:tcPr>
            <w:tcW w:w="1134" w:type="dxa"/>
            <w:vAlign w:val="center"/>
          </w:tcPr>
          <w:p>
            <w:pPr>
              <w:pStyle w:val="15"/>
            </w:pPr>
            <w:r>
              <w:t>C20020700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20.00</w:t>
            </w:r>
          </w:p>
        </w:tc>
        <w:tc>
          <w:tcPr>
            <w:tcW w:w="964" w:type="dxa"/>
            <w:vAlign w:val="center"/>
          </w:tcPr>
          <w:p>
            <w:pPr>
              <w:pStyle w:val="14"/>
            </w:pPr>
            <w:r>
              <w:t>20.00</w:t>
            </w:r>
          </w:p>
        </w:tc>
        <w:tc>
          <w:tcPr>
            <w:tcW w:w="964" w:type="dxa"/>
            <w:vAlign w:val="center"/>
          </w:tcPr>
          <w:p>
            <w:pPr>
              <w:pStyle w:val="14"/>
            </w:pPr>
            <w:r>
              <w:t>20.00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纪律审查工作经费</w:t>
            </w:r>
          </w:p>
        </w:tc>
        <w:tc>
          <w:tcPr>
            <w:tcW w:w="964" w:type="dxa"/>
            <w:vAlign w:val="center"/>
          </w:tcPr>
          <w:p>
            <w:pPr>
              <w:pStyle w:val="14"/>
            </w:pPr>
            <w:r>
              <w:t>177.00</w:t>
            </w:r>
          </w:p>
        </w:tc>
        <w:tc>
          <w:tcPr>
            <w:tcW w:w="1134" w:type="dxa"/>
            <w:vAlign w:val="center"/>
          </w:tcPr>
          <w:p>
            <w:pPr>
              <w:pStyle w:val="15"/>
            </w:pPr>
            <w:r>
              <w:t>其他租赁服务</w:t>
            </w:r>
          </w:p>
        </w:tc>
        <w:tc>
          <w:tcPr>
            <w:tcW w:w="1134" w:type="dxa"/>
            <w:vAlign w:val="center"/>
          </w:tcPr>
          <w:p>
            <w:pPr>
              <w:pStyle w:val="15"/>
            </w:pPr>
            <w:r>
              <w:t>C23119900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20.00</w:t>
            </w:r>
          </w:p>
        </w:tc>
        <w:tc>
          <w:tcPr>
            <w:tcW w:w="964" w:type="dxa"/>
            <w:vAlign w:val="center"/>
          </w:tcPr>
          <w:p>
            <w:pPr>
              <w:pStyle w:val="14"/>
            </w:pPr>
            <w:r>
              <w:t>20.00</w:t>
            </w:r>
          </w:p>
        </w:tc>
        <w:tc>
          <w:tcPr>
            <w:tcW w:w="964" w:type="dxa"/>
            <w:vAlign w:val="center"/>
          </w:tcPr>
          <w:p>
            <w:pPr>
              <w:pStyle w:val="14"/>
            </w:pPr>
            <w:r>
              <w:t>20.00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纪律审查工作经费</w:t>
            </w:r>
          </w:p>
        </w:tc>
        <w:tc>
          <w:tcPr>
            <w:tcW w:w="964" w:type="dxa"/>
            <w:vAlign w:val="center"/>
          </w:tcPr>
          <w:p>
            <w:pPr>
              <w:pStyle w:val="14"/>
            </w:pPr>
            <w:r>
              <w:t>177.00</w:t>
            </w:r>
          </w:p>
        </w:tc>
        <w:tc>
          <w:tcPr>
            <w:tcW w:w="1134" w:type="dxa"/>
            <w:vAlign w:val="center"/>
          </w:tcPr>
          <w:p>
            <w:pPr>
              <w:pStyle w:val="15"/>
            </w:pPr>
            <w:r>
              <w:t>车辆维修和保养服务</w:t>
            </w:r>
          </w:p>
        </w:tc>
        <w:tc>
          <w:tcPr>
            <w:tcW w:w="1134" w:type="dxa"/>
            <w:vAlign w:val="center"/>
          </w:tcPr>
          <w:p>
            <w:pPr>
              <w:pStyle w:val="15"/>
            </w:pPr>
            <w:r>
              <w:t>C23120301</w:t>
            </w:r>
          </w:p>
        </w:tc>
        <w:tc>
          <w:tcPr>
            <w:tcW w:w="709" w:type="dxa"/>
            <w:vAlign w:val="center"/>
          </w:tcPr>
          <w:p>
            <w:pPr>
              <w:pStyle w:val="16"/>
            </w:pPr>
            <w:r>
              <w:t>辆</w:t>
            </w:r>
          </w:p>
        </w:tc>
        <w:tc>
          <w:tcPr>
            <w:tcW w:w="850" w:type="dxa"/>
            <w:vAlign w:val="center"/>
          </w:tcPr>
          <w:p>
            <w:pPr>
              <w:pStyle w:val="14"/>
            </w:pPr>
            <w:r>
              <w:t>7</w:t>
            </w:r>
          </w:p>
        </w:tc>
        <w:tc>
          <w:tcPr>
            <w:tcW w:w="850" w:type="dxa"/>
            <w:vAlign w:val="center"/>
          </w:tcPr>
          <w:p>
            <w:pPr>
              <w:pStyle w:val="14"/>
            </w:pPr>
            <w:r>
              <w:t>1.00</w:t>
            </w:r>
          </w:p>
        </w:tc>
        <w:tc>
          <w:tcPr>
            <w:tcW w:w="964" w:type="dxa"/>
            <w:vAlign w:val="center"/>
          </w:tcPr>
          <w:p>
            <w:pPr>
              <w:pStyle w:val="14"/>
            </w:pPr>
            <w:r>
              <w:t>7.00</w:t>
            </w:r>
          </w:p>
        </w:tc>
        <w:tc>
          <w:tcPr>
            <w:tcW w:w="964" w:type="dxa"/>
            <w:vAlign w:val="center"/>
          </w:tcPr>
          <w:p>
            <w:pPr>
              <w:pStyle w:val="14"/>
            </w:pPr>
            <w:r>
              <w:t>7.00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监督检查工作经费</w:t>
            </w:r>
          </w:p>
        </w:tc>
        <w:tc>
          <w:tcPr>
            <w:tcW w:w="964" w:type="dxa"/>
            <w:vAlign w:val="center"/>
          </w:tcPr>
          <w:p>
            <w:pPr>
              <w:pStyle w:val="14"/>
            </w:pPr>
            <w:r>
              <w:t>240.00</w:t>
            </w:r>
          </w:p>
        </w:tc>
        <w:tc>
          <w:tcPr>
            <w:tcW w:w="1134" w:type="dxa"/>
            <w:vAlign w:val="center"/>
          </w:tcPr>
          <w:p>
            <w:pPr>
              <w:pStyle w:val="15"/>
            </w:pPr>
            <w:r>
              <w:t>其他鉴证服务</w:t>
            </w:r>
          </w:p>
        </w:tc>
        <w:tc>
          <w:tcPr>
            <w:tcW w:w="1134" w:type="dxa"/>
            <w:vAlign w:val="center"/>
          </w:tcPr>
          <w:p>
            <w:pPr>
              <w:pStyle w:val="15"/>
            </w:pPr>
            <w:r>
              <w:t>C20029900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10.00</w:t>
            </w:r>
          </w:p>
        </w:tc>
        <w:tc>
          <w:tcPr>
            <w:tcW w:w="964" w:type="dxa"/>
            <w:vAlign w:val="center"/>
          </w:tcPr>
          <w:p>
            <w:pPr>
              <w:pStyle w:val="14"/>
            </w:pPr>
            <w:r>
              <w:t>10.00</w:t>
            </w:r>
          </w:p>
        </w:tc>
        <w:tc>
          <w:tcPr>
            <w:tcW w:w="964" w:type="dxa"/>
            <w:vAlign w:val="center"/>
          </w:tcPr>
          <w:p>
            <w:pPr>
              <w:pStyle w:val="14"/>
            </w:pPr>
            <w:r>
              <w:t>10.00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监督检查工作经费</w:t>
            </w:r>
          </w:p>
        </w:tc>
        <w:tc>
          <w:tcPr>
            <w:tcW w:w="964" w:type="dxa"/>
            <w:vAlign w:val="center"/>
          </w:tcPr>
          <w:p>
            <w:pPr>
              <w:pStyle w:val="14"/>
            </w:pPr>
            <w:r>
              <w:t>240.00</w:t>
            </w:r>
          </w:p>
        </w:tc>
        <w:tc>
          <w:tcPr>
            <w:tcW w:w="1134" w:type="dxa"/>
            <w:vAlign w:val="center"/>
          </w:tcPr>
          <w:p>
            <w:pPr>
              <w:pStyle w:val="15"/>
            </w:pPr>
            <w:r>
              <w:t>其他租赁服务</w:t>
            </w:r>
          </w:p>
        </w:tc>
        <w:tc>
          <w:tcPr>
            <w:tcW w:w="1134" w:type="dxa"/>
            <w:vAlign w:val="center"/>
          </w:tcPr>
          <w:p>
            <w:pPr>
              <w:pStyle w:val="15"/>
            </w:pPr>
            <w:r>
              <w:t>C23119900</w:t>
            </w:r>
          </w:p>
        </w:tc>
        <w:tc>
          <w:tcPr>
            <w:tcW w:w="709" w:type="dxa"/>
            <w:vAlign w:val="center"/>
          </w:tcPr>
          <w:p>
            <w:pPr>
              <w:pStyle w:val="16"/>
            </w:pPr>
            <w:r>
              <w:t>次</w:t>
            </w:r>
          </w:p>
        </w:tc>
        <w:tc>
          <w:tcPr>
            <w:tcW w:w="850" w:type="dxa"/>
            <w:vAlign w:val="center"/>
          </w:tcPr>
          <w:p>
            <w:pPr>
              <w:pStyle w:val="14"/>
            </w:pPr>
            <w:r>
              <w:t>3</w:t>
            </w:r>
          </w:p>
        </w:tc>
        <w:tc>
          <w:tcPr>
            <w:tcW w:w="850" w:type="dxa"/>
            <w:vAlign w:val="center"/>
          </w:tcPr>
          <w:p>
            <w:pPr>
              <w:pStyle w:val="14"/>
            </w:pPr>
            <w:r>
              <w:t>10.00</w:t>
            </w:r>
          </w:p>
        </w:tc>
        <w:tc>
          <w:tcPr>
            <w:tcW w:w="964" w:type="dxa"/>
            <w:vAlign w:val="center"/>
          </w:tcPr>
          <w:p>
            <w:pPr>
              <w:pStyle w:val="14"/>
            </w:pPr>
            <w:r>
              <w:t>30.00</w:t>
            </w:r>
          </w:p>
        </w:tc>
        <w:tc>
          <w:tcPr>
            <w:tcW w:w="964" w:type="dxa"/>
            <w:vAlign w:val="center"/>
          </w:tcPr>
          <w:p>
            <w:pPr>
              <w:pStyle w:val="14"/>
            </w:pPr>
            <w:r>
              <w:t>30.00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劳务派遣人员经费</w:t>
            </w:r>
          </w:p>
        </w:tc>
        <w:tc>
          <w:tcPr>
            <w:tcW w:w="964" w:type="dxa"/>
            <w:vAlign w:val="center"/>
          </w:tcPr>
          <w:p>
            <w:pPr>
              <w:pStyle w:val="14"/>
            </w:pPr>
            <w:r>
              <w:t>80.00</w:t>
            </w:r>
          </w:p>
        </w:tc>
        <w:tc>
          <w:tcPr>
            <w:tcW w:w="1134" w:type="dxa"/>
            <w:vAlign w:val="center"/>
          </w:tcPr>
          <w:p>
            <w:pPr>
              <w:pStyle w:val="15"/>
            </w:pPr>
            <w:r>
              <w:t>其他服务</w:t>
            </w:r>
          </w:p>
        </w:tc>
        <w:tc>
          <w:tcPr>
            <w:tcW w:w="1134" w:type="dxa"/>
            <w:vAlign w:val="center"/>
          </w:tcPr>
          <w:p>
            <w:pPr>
              <w:pStyle w:val="15"/>
            </w:pPr>
            <w:r>
              <w:t>C99000000</w:t>
            </w:r>
          </w:p>
        </w:tc>
        <w:tc>
          <w:tcPr>
            <w:tcW w:w="709" w:type="dxa"/>
            <w:vAlign w:val="center"/>
          </w:tcPr>
          <w:p>
            <w:pPr>
              <w:pStyle w:val="16"/>
            </w:pPr>
            <w:r>
              <w:t>人</w:t>
            </w:r>
          </w:p>
        </w:tc>
        <w:tc>
          <w:tcPr>
            <w:tcW w:w="850" w:type="dxa"/>
            <w:vAlign w:val="center"/>
          </w:tcPr>
          <w:p>
            <w:pPr>
              <w:pStyle w:val="14"/>
            </w:pPr>
            <w:r>
              <w:t>16</w:t>
            </w:r>
          </w:p>
        </w:tc>
        <w:tc>
          <w:tcPr>
            <w:tcW w:w="850" w:type="dxa"/>
            <w:vAlign w:val="center"/>
          </w:tcPr>
          <w:p>
            <w:pPr>
              <w:pStyle w:val="14"/>
            </w:pPr>
            <w:r>
              <w:t>5.00</w:t>
            </w:r>
          </w:p>
        </w:tc>
        <w:tc>
          <w:tcPr>
            <w:tcW w:w="964" w:type="dxa"/>
            <w:vAlign w:val="center"/>
          </w:tcPr>
          <w:p>
            <w:pPr>
              <w:pStyle w:val="14"/>
            </w:pPr>
            <w:r>
              <w:t>80.00</w:t>
            </w:r>
          </w:p>
        </w:tc>
        <w:tc>
          <w:tcPr>
            <w:tcW w:w="964" w:type="dxa"/>
            <w:vAlign w:val="center"/>
          </w:tcPr>
          <w:p>
            <w:pPr>
              <w:pStyle w:val="14"/>
            </w:pPr>
            <w:r>
              <w:t>80.00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劳务派遣人员经费</w:t>
            </w:r>
          </w:p>
        </w:tc>
        <w:tc>
          <w:tcPr>
            <w:tcW w:w="964" w:type="dxa"/>
            <w:vAlign w:val="center"/>
          </w:tcPr>
          <w:p>
            <w:pPr>
              <w:pStyle w:val="14"/>
            </w:pPr>
            <w:r>
              <w:t>73.00</w:t>
            </w:r>
          </w:p>
        </w:tc>
        <w:tc>
          <w:tcPr>
            <w:tcW w:w="1134" w:type="dxa"/>
            <w:vAlign w:val="center"/>
          </w:tcPr>
          <w:p>
            <w:pPr>
              <w:pStyle w:val="15"/>
            </w:pPr>
            <w:r>
              <w:t>其他服务</w:t>
            </w:r>
          </w:p>
        </w:tc>
        <w:tc>
          <w:tcPr>
            <w:tcW w:w="1134" w:type="dxa"/>
            <w:vAlign w:val="center"/>
          </w:tcPr>
          <w:p>
            <w:pPr>
              <w:pStyle w:val="15"/>
            </w:pPr>
            <w:r>
              <w:t>C99000000</w:t>
            </w:r>
          </w:p>
        </w:tc>
        <w:tc>
          <w:tcPr>
            <w:tcW w:w="709" w:type="dxa"/>
            <w:vAlign w:val="center"/>
          </w:tcPr>
          <w:p>
            <w:pPr>
              <w:pStyle w:val="16"/>
            </w:pPr>
            <w:r>
              <w:t>人</w:t>
            </w:r>
          </w:p>
        </w:tc>
        <w:tc>
          <w:tcPr>
            <w:tcW w:w="850" w:type="dxa"/>
            <w:vAlign w:val="center"/>
          </w:tcPr>
          <w:p>
            <w:pPr>
              <w:pStyle w:val="14"/>
            </w:pPr>
            <w:r>
              <w:t>16</w:t>
            </w:r>
          </w:p>
        </w:tc>
        <w:tc>
          <w:tcPr>
            <w:tcW w:w="850" w:type="dxa"/>
            <w:vAlign w:val="center"/>
          </w:tcPr>
          <w:p>
            <w:pPr>
              <w:pStyle w:val="14"/>
            </w:pPr>
            <w:r>
              <w:t>4.56</w:t>
            </w:r>
          </w:p>
        </w:tc>
        <w:tc>
          <w:tcPr>
            <w:tcW w:w="964" w:type="dxa"/>
            <w:vAlign w:val="center"/>
          </w:tcPr>
          <w:p>
            <w:pPr>
              <w:pStyle w:val="14"/>
            </w:pPr>
            <w:r>
              <w:t>73.00</w:t>
            </w:r>
          </w:p>
        </w:tc>
        <w:tc>
          <w:tcPr>
            <w:tcW w:w="964" w:type="dxa"/>
            <w:vAlign w:val="center"/>
          </w:tcPr>
          <w:p>
            <w:pPr>
              <w:pStyle w:val="14"/>
            </w:pPr>
            <w:r>
              <w:t>73.00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廉政教育政府购买服务经费</w:t>
            </w:r>
          </w:p>
        </w:tc>
        <w:tc>
          <w:tcPr>
            <w:tcW w:w="964" w:type="dxa"/>
            <w:vAlign w:val="center"/>
          </w:tcPr>
          <w:p>
            <w:pPr>
              <w:pStyle w:val="14"/>
            </w:pPr>
            <w:r>
              <w:t>107.40</w:t>
            </w:r>
          </w:p>
        </w:tc>
        <w:tc>
          <w:tcPr>
            <w:tcW w:w="1134" w:type="dxa"/>
            <w:vAlign w:val="center"/>
          </w:tcPr>
          <w:p>
            <w:pPr>
              <w:pStyle w:val="15"/>
            </w:pPr>
            <w:r>
              <w:t>广告宣传服务</w:t>
            </w:r>
          </w:p>
        </w:tc>
        <w:tc>
          <w:tcPr>
            <w:tcW w:w="1134" w:type="dxa"/>
            <w:vAlign w:val="center"/>
          </w:tcPr>
          <w:p>
            <w:pPr>
              <w:pStyle w:val="15"/>
            </w:pPr>
            <w:r>
              <w:t>C23150000</w:t>
            </w:r>
          </w:p>
        </w:tc>
        <w:tc>
          <w:tcPr>
            <w:tcW w:w="709" w:type="dxa"/>
            <w:vAlign w:val="center"/>
          </w:tcPr>
          <w:p>
            <w:pPr>
              <w:pStyle w:val="16"/>
            </w:pPr>
            <w:r>
              <w:t>项</w:t>
            </w:r>
          </w:p>
        </w:tc>
        <w:tc>
          <w:tcPr>
            <w:tcW w:w="850" w:type="dxa"/>
            <w:vAlign w:val="center"/>
          </w:tcPr>
          <w:p>
            <w:pPr>
              <w:pStyle w:val="14"/>
            </w:pPr>
            <w:r>
              <w:t>2</w:t>
            </w:r>
          </w:p>
        </w:tc>
        <w:tc>
          <w:tcPr>
            <w:tcW w:w="850" w:type="dxa"/>
            <w:vAlign w:val="center"/>
          </w:tcPr>
          <w:p>
            <w:pPr>
              <w:pStyle w:val="14"/>
            </w:pPr>
            <w:r>
              <w:t>8.90</w:t>
            </w:r>
          </w:p>
        </w:tc>
        <w:tc>
          <w:tcPr>
            <w:tcW w:w="964" w:type="dxa"/>
            <w:vAlign w:val="center"/>
          </w:tcPr>
          <w:p>
            <w:pPr>
              <w:pStyle w:val="14"/>
            </w:pPr>
            <w:r>
              <w:t>17.80</w:t>
            </w:r>
          </w:p>
        </w:tc>
        <w:tc>
          <w:tcPr>
            <w:tcW w:w="964" w:type="dxa"/>
            <w:vAlign w:val="center"/>
          </w:tcPr>
          <w:p>
            <w:pPr>
              <w:pStyle w:val="14"/>
            </w:pPr>
            <w:r>
              <w:t>17.80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廉政教育政府购买服务经费</w:t>
            </w:r>
          </w:p>
        </w:tc>
        <w:tc>
          <w:tcPr>
            <w:tcW w:w="964" w:type="dxa"/>
            <w:vAlign w:val="center"/>
          </w:tcPr>
          <w:p>
            <w:pPr>
              <w:pStyle w:val="14"/>
            </w:pPr>
            <w:r>
              <w:t>107.40</w:t>
            </w:r>
          </w:p>
        </w:tc>
        <w:tc>
          <w:tcPr>
            <w:tcW w:w="1134" w:type="dxa"/>
            <w:vAlign w:val="center"/>
          </w:tcPr>
          <w:p>
            <w:pPr>
              <w:pStyle w:val="15"/>
            </w:pPr>
            <w:r>
              <w:t>摄影服务</w:t>
            </w:r>
          </w:p>
        </w:tc>
        <w:tc>
          <w:tcPr>
            <w:tcW w:w="1134" w:type="dxa"/>
            <w:vAlign w:val="center"/>
          </w:tcPr>
          <w:p>
            <w:pPr>
              <w:pStyle w:val="15"/>
            </w:pPr>
            <w:r>
              <w:t>C23170000</w:t>
            </w:r>
          </w:p>
        </w:tc>
        <w:tc>
          <w:tcPr>
            <w:tcW w:w="709" w:type="dxa"/>
            <w:vAlign w:val="center"/>
          </w:tcPr>
          <w:p>
            <w:pPr>
              <w:pStyle w:val="16"/>
            </w:pPr>
            <w:r>
              <w:t>部</w:t>
            </w:r>
          </w:p>
        </w:tc>
        <w:tc>
          <w:tcPr>
            <w:tcW w:w="850" w:type="dxa"/>
            <w:vAlign w:val="center"/>
          </w:tcPr>
          <w:p>
            <w:pPr>
              <w:pStyle w:val="14"/>
            </w:pPr>
            <w:r>
              <w:t>5</w:t>
            </w:r>
          </w:p>
        </w:tc>
        <w:tc>
          <w:tcPr>
            <w:tcW w:w="850" w:type="dxa"/>
            <w:vAlign w:val="center"/>
          </w:tcPr>
          <w:p>
            <w:pPr>
              <w:pStyle w:val="14"/>
            </w:pPr>
            <w:r>
              <w:t>17.92</w:t>
            </w:r>
          </w:p>
        </w:tc>
        <w:tc>
          <w:tcPr>
            <w:tcW w:w="964" w:type="dxa"/>
            <w:vAlign w:val="center"/>
          </w:tcPr>
          <w:p>
            <w:pPr>
              <w:pStyle w:val="14"/>
            </w:pPr>
            <w:r>
              <w:t>89.60</w:t>
            </w:r>
          </w:p>
        </w:tc>
        <w:tc>
          <w:tcPr>
            <w:tcW w:w="964" w:type="dxa"/>
            <w:vAlign w:val="center"/>
          </w:tcPr>
          <w:p>
            <w:pPr>
              <w:pStyle w:val="14"/>
            </w:pPr>
            <w:r>
              <w:t>89.60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89.60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网路维护政府购买服务经费</w:t>
            </w:r>
          </w:p>
        </w:tc>
        <w:tc>
          <w:tcPr>
            <w:tcW w:w="964" w:type="dxa"/>
            <w:vAlign w:val="center"/>
          </w:tcPr>
          <w:p>
            <w:pPr>
              <w:pStyle w:val="14"/>
            </w:pPr>
            <w:r>
              <w:t>45.50</w:t>
            </w:r>
          </w:p>
        </w:tc>
        <w:tc>
          <w:tcPr>
            <w:tcW w:w="1134" w:type="dxa"/>
            <w:vAlign w:val="center"/>
          </w:tcPr>
          <w:p>
            <w:pPr>
              <w:pStyle w:val="15"/>
            </w:pPr>
            <w:r>
              <w:t>安全运维服务</w:t>
            </w:r>
          </w:p>
        </w:tc>
        <w:tc>
          <w:tcPr>
            <w:tcW w:w="1134" w:type="dxa"/>
            <w:vAlign w:val="center"/>
          </w:tcPr>
          <w:p>
            <w:pPr>
              <w:pStyle w:val="15"/>
            </w:pPr>
            <w:r>
              <w:t>C16070400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22.90</w:t>
            </w:r>
          </w:p>
        </w:tc>
        <w:tc>
          <w:tcPr>
            <w:tcW w:w="964" w:type="dxa"/>
            <w:vAlign w:val="center"/>
          </w:tcPr>
          <w:p>
            <w:pPr>
              <w:pStyle w:val="14"/>
            </w:pPr>
            <w:r>
              <w:t>22.90</w:t>
            </w:r>
          </w:p>
        </w:tc>
        <w:tc>
          <w:tcPr>
            <w:tcW w:w="964" w:type="dxa"/>
            <w:vAlign w:val="center"/>
          </w:tcPr>
          <w:p>
            <w:pPr>
              <w:pStyle w:val="14"/>
            </w:pPr>
            <w:r>
              <w:t>22.90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网路维护政府购买服务经费</w:t>
            </w:r>
          </w:p>
        </w:tc>
        <w:tc>
          <w:tcPr>
            <w:tcW w:w="964" w:type="dxa"/>
            <w:vAlign w:val="center"/>
          </w:tcPr>
          <w:p>
            <w:pPr>
              <w:pStyle w:val="14"/>
            </w:pPr>
            <w:r>
              <w:t>17.00</w:t>
            </w:r>
          </w:p>
        </w:tc>
        <w:tc>
          <w:tcPr>
            <w:tcW w:w="1134" w:type="dxa"/>
            <w:vAlign w:val="center"/>
          </w:tcPr>
          <w:p>
            <w:pPr>
              <w:pStyle w:val="15"/>
            </w:pPr>
            <w:r>
              <w:t>安全运维服务</w:t>
            </w:r>
          </w:p>
        </w:tc>
        <w:tc>
          <w:tcPr>
            <w:tcW w:w="1134" w:type="dxa"/>
            <w:vAlign w:val="center"/>
          </w:tcPr>
          <w:p>
            <w:pPr>
              <w:pStyle w:val="15"/>
            </w:pPr>
            <w:r>
              <w:t>C16070400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9.00</w:t>
            </w:r>
          </w:p>
        </w:tc>
        <w:tc>
          <w:tcPr>
            <w:tcW w:w="964" w:type="dxa"/>
            <w:vAlign w:val="center"/>
          </w:tcPr>
          <w:p>
            <w:pPr>
              <w:pStyle w:val="14"/>
            </w:pPr>
            <w:r>
              <w:t>9.00</w:t>
            </w:r>
          </w:p>
        </w:tc>
        <w:tc>
          <w:tcPr>
            <w:tcW w:w="964" w:type="dxa"/>
            <w:vAlign w:val="center"/>
          </w:tcPr>
          <w:p>
            <w:pPr>
              <w:pStyle w:val="14"/>
            </w:pPr>
            <w:r>
              <w:t>9.00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网路维护政府购买服务经费</w:t>
            </w:r>
          </w:p>
        </w:tc>
        <w:tc>
          <w:tcPr>
            <w:tcW w:w="964" w:type="dxa"/>
            <w:vAlign w:val="center"/>
          </w:tcPr>
          <w:p>
            <w:pPr>
              <w:pStyle w:val="14"/>
            </w:pPr>
            <w:r>
              <w:t>17.00</w:t>
            </w:r>
          </w:p>
        </w:tc>
        <w:tc>
          <w:tcPr>
            <w:tcW w:w="1134" w:type="dxa"/>
            <w:vAlign w:val="center"/>
          </w:tcPr>
          <w:p>
            <w:pPr>
              <w:pStyle w:val="15"/>
            </w:pPr>
            <w:r>
              <w:t>基础电信服务</w:t>
            </w:r>
          </w:p>
        </w:tc>
        <w:tc>
          <w:tcPr>
            <w:tcW w:w="1134" w:type="dxa"/>
            <w:vAlign w:val="center"/>
          </w:tcPr>
          <w:p>
            <w:pPr>
              <w:pStyle w:val="15"/>
            </w:pPr>
            <w:r>
              <w:t>C17010100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8.00</w:t>
            </w:r>
          </w:p>
        </w:tc>
        <w:tc>
          <w:tcPr>
            <w:tcW w:w="964" w:type="dxa"/>
            <w:vAlign w:val="center"/>
          </w:tcPr>
          <w:p>
            <w:pPr>
              <w:pStyle w:val="14"/>
            </w:pPr>
            <w:r>
              <w:t>8.00</w:t>
            </w:r>
          </w:p>
        </w:tc>
        <w:tc>
          <w:tcPr>
            <w:tcW w:w="964" w:type="dxa"/>
            <w:vAlign w:val="center"/>
          </w:tcPr>
          <w:p>
            <w:pPr>
              <w:pStyle w:val="14"/>
            </w:pPr>
            <w:r>
              <w:t>8.00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网路维护政府购买服务经费</w:t>
            </w:r>
          </w:p>
        </w:tc>
        <w:tc>
          <w:tcPr>
            <w:tcW w:w="964" w:type="dxa"/>
            <w:vAlign w:val="center"/>
          </w:tcPr>
          <w:p>
            <w:pPr>
              <w:pStyle w:val="14"/>
            </w:pPr>
            <w:r>
              <w:t>45.50</w:t>
            </w:r>
          </w:p>
        </w:tc>
        <w:tc>
          <w:tcPr>
            <w:tcW w:w="1134" w:type="dxa"/>
            <w:vAlign w:val="center"/>
          </w:tcPr>
          <w:p>
            <w:pPr>
              <w:pStyle w:val="15"/>
            </w:pPr>
            <w:r>
              <w:t>基础电信服务</w:t>
            </w:r>
          </w:p>
        </w:tc>
        <w:tc>
          <w:tcPr>
            <w:tcW w:w="1134" w:type="dxa"/>
            <w:vAlign w:val="center"/>
          </w:tcPr>
          <w:p>
            <w:pPr>
              <w:pStyle w:val="15"/>
            </w:pPr>
            <w:r>
              <w:t>C17010100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22.60</w:t>
            </w:r>
          </w:p>
        </w:tc>
        <w:tc>
          <w:tcPr>
            <w:tcW w:w="964" w:type="dxa"/>
            <w:vAlign w:val="center"/>
          </w:tcPr>
          <w:p>
            <w:pPr>
              <w:pStyle w:val="14"/>
            </w:pPr>
            <w:r>
              <w:t>22.60</w:t>
            </w:r>
          </w:p>
        </w:tc>
        <w:tc>
          <w:tcPr>
            <w:tcW w:w="964" w:type="dxa"/>
            <w:vAlign w:val="center"/>
          </w:tcPr>
          <w:p>
            <w:pPr>
              <w:pStyle w:val="14"/>
            </w:pPr>
            <w:r>
              <w:t>22.60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信息网络建设费</w:t>
            </w:r>
          </w:p>
        </w:tc>
        <w:tc>
          <w:tcPr>
            <w:tcW w:w="964" w:type="dxa"/>
            <w:vAlign w:val="center"/>
          </w:tcPr>
          <w:p>
            <w:pPr>
              <w:pStyle w:val="14"/>
            </w:pPr>
            <w:r>
              <w:t>352.80</w:t>
            </w:r>
          </w:p>
        </w:tc>
        <w:tc>
          <w:tcPr>
            <w:tcW w:w="1134" w:type="dxa"/>
            <w:vAlign w:val="center"/>
          </w:tcPr>
          <w:p>
            <w:pPr>
              <w:pStyle w:val="15"/>
            </w:pPr>
            <w:r>
              <w:t>台式计算机</w:t>
            </w:r>
          </w:p>
        </w:tc>
        <w:tc>
          <w:tcPr>
            <w:tcW w:w="1134" w:type="dxa"/>
            <w:vAlign w:val="center"/>
          </w:tcPr>
          <w:p>
            <w:pPr>
              <w:pStyle w:val="15"/>
            </w:pPr>
            <w:r>
              <w:t>A02010105</w:t>
            </w:r>
          </w:p>
        </w:tc>
        <w:tc>
          <w:tcPr>
            <w:tcW w:w="709" w:type="dxa"/>
            <w:vAlign w:val="center"/>
          </w:tcPr>
          <w:p>
            <w:pPr>
              <w:pStyle w:val="16"/>
            </w:pPr>
            <w:r>
              <w:t>台</w:t>
            </w:r>
          </w:p>
        </w:tc>
        <w:tc>
          <w:tcPr>
            <w:tcW w:w="850" w:type="dxa"/>
            <w:vAlign w:val="center"/>
          </w:tcPr>
          <w:p>
            <w:pPr>
              <w:pStyle w:val="14"/>
            </w:pPr>
            <w:r>
              <w:t>40</w:t>
            </w:r>
          </w:p>
        </w:tc>
        <w:tc>
          <w:tcPr>
            <w:tcW w:w="850" w:type="dxa"/>
            <w:vAlign w:val="center"/>
          </w:tcPr>
          <w:p>
            <w:pPr>
              <w:pStyle w:val="14"/>
            </w:pPr>
            <w:r>
              <w:t>0.92</w:t>
            </w:r>
          </w:p>
        </w:tc>
        <w:tc>
          <w:tcPr>
            <w:tcW w:w="964" w:type="dxa"/>
            <w:vAlign w:val="center"/>
          </w:tcPr>
          <w:p>
            <w:pPr>
              <w:pStyle w:val="14"/>
            </w:pPr>
            <w:r>
              <w:t>36.80</w:t>
            </w:r>
          </w:p>
        </w:tc>
        <w:tc>
          <w:tcPr>
            <w:tcW w:w="964" w:type="dxa"/>
            <w:vAlign w:val="center"/>
          </w:tcPr>
          <w:p>
            <w:pPr>
              <w:pStyle w:val="14"/>
            </w:pPr>
            <w:r>
              <w:t>36.80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36.80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信息网络建设费</w:t>
            </w:r>
          </w:p>
        </w:tc>
        <w:tc>
          <w:tcPr>
            <w:tcW w:w="964" w:type="dxa"/>
            <w:vAlign w:val="center"/>
          </w:tcPr>
          <w:p>
            <w:pPr>
              <w:pStyle w:val="14"/>
            </w:pPr>
            <w:r>
              <w:t>352.80</w:t>
            </w:r>
          </w:p>
        </w:tc>
        <w:tc>
          <w:tcPr>
            <w:tcW w:w="1134" w:type="dxa"/>
            <w:vAlign w:val="center"/>
          </w:tcPr>
          <w:p>
            <w:pPr>
              <w:pStyle w:val="15"/>
            </w:pPr>
            <w:r>
              <w:t>交换设备</w:t>
            </w:r>
          </w:p>
        </w:tc>
        <w:tc>
          <w:tcPr>
            <w:tcW w:w="1134" w:type="dxa"/>
            <w:vAlign w:val="center"/>
          </w:tcPr>
          <w:p>
            <w:pPr>
              <w:pStyle w:val="15"/>
            </w:pPr>
            <w:r>
              <w:t>A02010202</w:t>
            </w:r>
          </w:p>
        </w:tc>
        <w:tc>
          <w:tcPr>
            <w:tcW w:w="709" w:type="dxa"/>
            <w:vAlign w:val="center"/>
          </w:tcPr>
          <w:p>
            <w:pPr>
              <w:pStyle w:val="16"/>
            </w:pPr>
            <w:r>
              <w:t>台</w:t>
            </w:r>
          </w:p>
        </w:tc>
        <w:tc>
          <w:tcPr>
            <w:tcW w:w="850" w:type="dxa"/>
            <w:vAlign w:val="center"/>
          </w:tcPr>
          <w:p>
            <w:pPr>
              <w:pStyle w:val="14"/>
            </w:pPr>
            <w:r>
              <w:t>2</w:t>
            </w:r>
          </w:p>
        </w:tc>
        <w:tc>
          <w:tcPr>
            <w:tcW w:w="850" w:type="dxa"/>
            <w:vAlign w:val="center"/>
          </w:tcPr>
          <w:p>
            <w:pPr>
              <w:pStyle w:val="14"/>
            </w:pPr>
            <w:r>
              <w:t>2.30</w:t>
            </w:r>
          </w:p>
        </w:tc>
        <w:tc>
          <w:tcPr>
            <w:tcW w:w="964" w:type="dxa"/>
            <w:vAlign w:val="center"/>
          </w:tcPr>
          <w:p>
            <w:pPr>
              <w:pStyle w:val="14"/>
            </w:pPr>
            <w:r>
              <w:t>4.60</w:t>
            </w:r>
          </w:p>
        </w:tc>
        <w:tc>
          <w:tcPr>
            <w:tcW w:w="964" w:type="dxa"/>
            <w:vAlign w:val="center"/>
          </w:tcPr>
          <w:p>
            <w:pPr>
              <w:pStyle w:val="14"/>
            </w:pPr>
            <w:r>
              <w:t>4.60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信息网络建设费</w:t>
            </w:r>
          </w:p>
        </w:tc>
        <w:tc>
          <w:tcPr>
            <w:tcW w:w="964" w:type="dxa"/>
            <w:vAlign w:val="center"/>
          </w:tcPr>
          <w:p>
            <w:pPr>
              <w:pStyle w:val="14"/>
            </w:pPr>
            <w:r>
              <w:t>352.80</w:t>
            </w:r>
          </w:p>
        </w:tc>
        <w:tc>
          <w:tcPr>
            <w:tcW w:w="1134" w:type="dxa"/>
            <w:vAlign w:val="center"/>
          </w:tcPr>
          <w:p>
            <w:pPr>
              <w:pStyle w:val="15"/>
            </w:pPr>
            <w:r>
              <w:t>交换设备</w:t>
            </w:r>
          </w:p>
        </w:tc>
        <w:tc>
          <w:tcPr>
            <w:tcW w:w="1134" w:type="dxa"/>
            <w:vAlign w:val="center"/>
          </w:tcPr>
          <w:p>
            <w:pPr>
              <w:pStyle w:val="15"/>
            </w:pPr>
            <w:r>
              <w:t>A02010202</w:t>
            </w:r>
          </w:p>
        </w:tc>
        <w:tc>
          <w:tcPr>
            <w:tcW w:w="709" w:type="dxa"/>
            <w:vAlign w:val="center"/>
          </w:tcPr>
          <w:p>
            <w:pPr>
              <w:pStyle w:val="16"/>
            </w:pPr>
            <w:r>
              <w:t>台</w:t>
            </w:r>
          </w:p>
        </w:tc>
        <w:tc>
          <w:tcPr>
            <w:tcW w:w="850" w:type="dxa"/>
            <w:vAlign w:val="center"/>
          </w:tcPr>
          <w:p>
            <w:pPr>
              <w:pStyle w:val="14"/>
            </w:pPr>
            <w:r>
              <w:t>5</w:t>
            </w:r>
          </w:p>
        </w:tc>
        <w:tc>
          <w:tcPr>
            <w:tcW w:w="850" w:type="dxa"/>
            <w:vAlign w:val="center"/>
          </w:tcPr>
          <w:p>
            <w:pPr>
              <w:pStyle w:val="14"/>
            </w:pPr>
            <w:r>
              <w:t>0.80</w:t>
            </w:r>
          </w:p>
        </w:tc>
        <w:tc>
          <w:tcPr>
            <w:tcW w:w="964" w:type="dxa"/>
            <w:vAlign w:val="center"/>
          </w:tcPr>
          <w:p>
            <w:pPr>
              <w:pStyle w:val="14"/>
            </w:pPr>
            <w:r>
              <w:t>4.00</w:t>
            </w:r>
          </w:p>
        </w:tc>
        <w:tc>
          <w:tcPr>
            <w:tcW w:w="964" w:type="dxa"/>
            <w:vAlign w:val="center"/>
          </w:tcPr>
          <w:p>
            <w:pPr>
              <w:pStyle w:val="14"/>
            </w:pPr>
            <w:r>
              <w:t>4.00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信息网络建设费</w:t>
            </w:r>
          </w:p>
        </w:tc>
        <w:tc>
          <w:tcPr>
            <w:tcW w:w="964" w:type="dxa"/>
            <w:vAlign w:val="center"/>
          </w:tcPr>
          <w:p>
            <w:pPr>
              <w:pStyle w:val="14"/>
            </w:pPr>
            <w:r>
              <w:t>352.80</w:t>
            </w:r>
          </w:p>
        </w:tc>
        <w:tc>
          <w:tcPr>
            <w:tcW w:w="1134" w:type="dxa"/>
            <w:vAlign w:val="center"/>
          </w:tcPr>
          <w:p>
            <w:pPr>
              <w:pStyle w:val="15"/>
            </w:pPr>
            <w:r>
              <w:t>交换设备</w:t>
            </w:r>
          </w:p>
        </w:tc>
        <w:tc>
          <w:tcPr>
            <w:tcW w:w="1134" w:type="dxa"/>
            <w:vAlign w:val="center"/>
          </w:tcPr>
          <w:p>
            <w:pPr>
              <w:pStyle w:val="15"/>
            </w:pPr>
            <w:r>
              <w:t>A02010202</w:t>
            </w:r>
          </w:p>
        </w:tc>
        <w:tc>
          <w:tcPr>
            <w:tcW w:w="709" w:type="dxa"/>
            <w:vAlign w:val="center"/>
          </w:tcPr>
          <w:p>
            <w:pPr>
              <w:pStyle w:val="16"/>
            </w:pPr>
            <w:r>
              <w:t>台</w:t>
            </w:r>
          </w:p>
        </w:tc>
        <w:tc>
          <w:tcPr>
            <w:tcW w:w="850" w:type="dxa"/>
            <w:vAlign w:val="center"/>
          </w:tcPr>
          <w:p>
            <w:pPr>
              <w:pStyle w:val="14"/>
            </w:pPr>
            <w:r>
              <w:t>5</w:t>
            </w:r>
          </w:p>
        </w:tc>
        <w:tc>
          <w:tcPr>
            <w:tcW w:w="850" w:type="dxa"/>
            <w:vAlign w:val="center"/>
          </w:tcPr>
          <w:p>
            <w:pPr>
              <w:pStyle w:val="14"/>
            </w:pPr>
            <w:r>
              <w:t>3.76</w:t>
            </w:r>
          </w:p>
        </w:tc>
        <w:tc>
          <w:tcPr>
            <w:tcW w:w="964" w:type="dxa"/>
            <w:vAlign w:val="center"/>
          </w:tcPr>
          <w:p>
            <w:pPr>
              <w:pStyle w:val="14"/>
            </w:pPr>
            <w:r>
              <w:t>18.80</w:t>
            </w:r>
          </w:p>
        </w:tc>
        <w:tc>
          <w:tcPr>
            <w:tcW w:w="964" w:type="dxa"/>
            <w:vAlign w:val="center"/>
          </w:tcPr>
          <w:p>
            <w:pPr>
              <w:pStyle w:val="14"/>
            </w:pPr>
            <w:r>
              <w:t>18.80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信息网络建设费</w:t>
            </w:r>
          </w:p>
        </w:tc>
        <w:tc>
          <w:tcPr>
            <w:tcW w:w="964" w:type="dxa"/>
            <w:vAlign w:val="center"/>
          </w:tcPr>
          <w:p>
            <w:pPr>
              <w:pStyle w:val="14"/>
            </w:pPr>
            <w:r>
              <w:t>352.80</w:t>
            </w:r>
          </w:p>
        </w:tc>
        <w:tc>
          <w:tcPr>
            <w:tcW w:w="1134" w:type="dxa"/>
            <w:vAlign w:val="center"/>
          </w:tcPr>
          <w:p>
            <w:pPr>
              <w:pStyle w:val="15"/>
            </w:pPr>
            <w:r>
              <w:t>防火墙</w:t>
            </w:r>
          </w:p>
        </w:tc>
        <w:tc>
          <w:tcPr>
            <w:tcW w:w="1134" w:type="dxa"/>
            <w:vAlign w:val="center"/>
          </w:tcPr>
          <w:p>
            <w:pPr>
              <w:pStyle w:val="15"/>
            </w:pPr>
            <w:r>
              <w:t>A02010301</w:t>
            </w:r>
          </w:p>
        </w:tc>
        <w:tc>
          <w:tcPr>
            <w:tcW w:w="709" w:type="dxa"/>
            <w:vAlign w:val="center"/>
          </w:tcPr>
          <w:p>
            <w:pPr>
              <w:pStyle w:val="16"/>
            </w:pPr>
            <w:r>
              <w:t>台</w:t>
            </w:r>
          </w:p>
        </w:tc>
        <w:tc>
          <w:tcPr>
            <w:tcW w:w="850" w:type="dxa"/>
            <w:vAlign w:val="center"/>
          </w:tcPr>
          <w:p>
            <w:pPr>
              <w:pStyle w:val="14"/>
            </w:pPr>
            <w:r>
              <w:t>3</w:t>
            </w:r>
          </w:p>
        </w:tc>
        <w:tc>
          <w:tcPr>
            <w:tcW w:w="850" w:type="dxa"/>
            <w:vAlign w:val="center"/>
          </w:tcPr>
          <w:p>
            <w:pPr>
              <w:pStyle w:val="14"/>
            </w:pPr>
            <w:r>
              <w:t>8.00</w:t>
            </w:r>
          </w:p>
        </w:tc>
        <w:tc>
          <w:tcPr>
            <w:tcW w:w="964" w:type="dxa"/>
            <w:vAlign w:val="center"/>
          </w:tcPr>
          <w:p>
            <w:pPr>
              <w:pStyle w:val="14"/>
            </w:pPr>
            <w:r>
              <w:t>24.00</w:t>
            </w:r>
          </w:p>
        </w:tc>
        <w:tc>
          <w:tcPr>
            <w:tcW w:w="964" w:type="dxa"/>
            <w:vAlign w:val="center"/>
          </w:tcPr>
          <w:p>
            <w:pPr>
              <w:pStyle w:val="14"/>
            </w:pPr>
            <w:r>
              <w:t>24.00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信息网络建设费</w:t>
            </w:r>
          </w:p>
        </w:tc>
        <w:tc>
          <w:tcPr>
            <w:tcW w:w="964" w:type="dxa"/>
            <w:vAlign w:val="center"/>
          </w:tcPr>
          <w:p>
            <w:pPr>
              <w:pStyle w:val="14"/>
            </w:pPr>
            <w:r>
              <w:t>352.80</w:t>
            </w:r>
          </w:p>
        </w:tc>
        <w:tc>
          <w:tcPr>
            <w:tcW w:w="1134" w:type="dxa"/>
            <w:vAlign w:val="center"/>
          </w:tcPr>
          <w:p>
            <w:pPr>
              <w:pStyle w:val="15"/>
            </w:pPr>
            <w:r>
              <w:t>入侵检测设备</w:t>
            </w:r>
          </w:p>
        </w:tc>
        <w:tc>
          <w:tcPr>
            <w:tcW w:w="1134" w:type="dxa"/>
            <w:vAlign w:val="center"/>
          </w:tcPr>
          <w:p>
            <w:pPr>
              <w:pStyle w:val="15"/>
            </w:pPr>
            <w:r>
              <w:t>A02010302</w:t>
            </w:r>
          </w:p>
        </w:tc>
        <w:tc>
          <w:tcPr>
            <w:tcW w:w="709" w:type="dxa"/>
            <w:vAlign w:val="center"/>
          </w:tcPr>
          <w:p>
            <w:pPr>
              <w:pStyle w:val="16"/>
            </w:pPr>
            <w:r>
              <w:t>台</w:t>
            </w:r>
          </w:p>
        </w:tc>
        <w:tc>
          <w:tcPr>
            <w:tcW w:w="850" w:type="dxa"/>
            <w:vAlign w:val="center"/>
          </w:tcPr>
          <w:p>
            <w:pPr>
              <w:pStyle w:val="14"/>
            </w:pPr>
            <w:r>
              <w:t>1</w:t>
            </w:r>
          </w:p>
        </w:tc>
        <w:tc>
          <w:tcPr>
            <w:tcW w:w="850" w:type="dxa"/>
            <w:vAlign w:val="center"/>
          </w:tcPr>
          <w:p>
            <w:pPr>
              <w:pStyle w:val="14"/>
            </w:pPr>
            <w:r>
              <w:t>9.00</w:t>
            </w:r>
          </w:p>
        </w:tc>
        <w:tc>
          <w:tcPr>
            <w:tcW w:w="964" w:type="dxa"/>
            <w:vAlign w:val="center"/>
          </w:tcPr>
          <w:p>
            <w:pPr>
              <w:pStyle w:val="14"/>
            </w:pPr>
            <w:r>
              <w:t>9.00</w:t>
            </w:r>
          </w:p>
        </w:tc>
        <w:tc>
          <w:tcPr>
            <w:tcW w:w="964" w:type="dxa"/>
            <w:vAlign w:val="center"/>
          </w:tcPr>
          <w:p>
            <w:pPr>
              <w:pStyle w:val="14"/>
            </w:pPr>
            <w:r>
              <w:t>9.00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信息网络建设费</w:t>
            </w:r>
          </w:p>
        </w:tc>
        <w:tc>
          <w:tcPr>
            <w:tcW w:w="964" w:type="dxa"/>
            <w:vAlign w:val="center"/>
          </w:tcPr>
          <w:p>
            <w:pPr>
              <w:pStyle w:val="14"/>
            </w:pPr>
            <w:r>
              <w:t>352.80</w:t>
            </w:r>
          </w:p>
        </w:tc>
        <w:tc>
          <w:tcPr>
            <w:tcW w:w="1134" w:type="dxa"/>
            <w:vAlign w:val="center"/>
          </w:tcPr>
          <w:p>
            <w:pPr>
              <w:pStyle w:val="15"/>
            </w:pPr>
            <w:r>
              <w:t>漏洞扫描设备</w:t>
            </w:r>
          </w:p>
        </w:tc>
        <w:tc>
          <w:tcPr>
            <w:tcW w:w="1134" w:type="dxa"/>
            <w:vAlign w:val="center"/>
          </w:tcPr>
          <w:p>
            <w:pPr>
              <w:pStyle w:val="15"/>
            </w:pPr>
            <w:r>
              <w:t>A02010304</w:t>
            </w:r>
          </w:p>
        </w:tc>
        <w:tc>
          <w:tcPr>
            <w:tcW w:w="709" w:type="dxa"/>
            <w:vAlign w:val="center"/>
          </w:tcPr>
          <w:p>
            <w:pPr>
              <w:pStyle w:val="16"/>
            </w:pPr>
            <w:r>
              <w:t>台</w:t>
            </w:r>
          </w:p>
        </w:tc>
        <w:tc>
          <w:tcPr>
            <w:tcW w:w="850" w:type="dxa"/>
            <w:vAlign w:val="center"/>
          </w:tcPr>
          <w:p>
            <w:pPr>
              <w:pStyle w:val="14"/>
            </w:pPr>
            <w:r>
              <w:t>1</w:t>
            </w:r>
          </w:p>
        </w:tc>
        <w:tc>
          <w:tcPr>
            <w:tcW w:w="850" w:type="dxa"/>
            <w:vAlign w:val="center"/>
          </w:tcPr>
          <w:p>
            <w:pPr>
              <w:pStyle w:val="14"/>
            </w:pPr>
            <w:r>
              <w:t>10.00</w:t>
            </w:r>
          </w:p>
        </w:tc>
        <w:tc>
          <w:tcPr>
            <w:tcW w:w="964" w:type="dxa"/>
            <w:vAlign w:val="center"/>
          </w:tcPr>
          <w:p>
            <w:pPr>
              <w:pStyle w:val="14"/>
            </w:pPr>
            <w:r>
              <w:t>10.00</w:t>
            </w:r>
          </w:p>
        </w:tc>
        <w:tc>
          <w:tcPr>
            <w:tcW w:w="964" w:type="dxa"/>
            <w:vAlign w:val="center"/>
          </w:tcPr>
          <w:p>
            <w:pPr>
              <w:pStyle w:val="14"/>
            </w:pPr>
            <w:r>
              <w:t>10.00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信息网络建设费</w:t>
            </w:r>
          </w:p>
        </w:tc>
        <w:tc>
          <w:tcPr>
            <w:tcW w:w="964" w:type="dxa"/>
            <w:vAlign w:val="center"/>
          </w:tcPr>
          <w:p>
            <w:pPr>
              <w:pStyle w:val="14"/>
            </w:pPr>
            <w:r>
              <w:t>352.80</w:t>
            </w:r>
          </w:p>
        </w:tc>
        <w:tc>
          <w:tcPr>
            <w:tcW w:w="1134" w:type="dxa"/>
            <w:vAlign w:val="center"/>
          </w:tcPr>
          <w:p>
            <w:pPr>
              <w:pStyle w:val="15"/>
            </w:pPr>
            <w:r>
              <w:t>容灾备份设备</w:t>
            </w:r>
          </w:p>
        </w:tc>
        <w:tc>
          <w:tcPr>
            <w:tcW w:w="1134" w:type="dxa"/>
            <w:vAlign w:val="center"/>
          </w:tcPr>
          <w:p>
            <w:pPr>
              <w:pStyle w:val="15"/>
            </w:pPr>
            <w:r>
              <w:t>A02010305</w:t>
            </w:r>
          </w:p>
        </w:tc>
        <w:tc>
          <w:tcPr>
            <w:tcW w:w="709" w:type="dxa"/>
            <w:vAlign w:val="center"/>
          </w:tcPr>
          <w:p>
            <w:pPr>
              <w:pStyle w:val="16"/>
            </w:pPr>
            <w:r>
              <w:t>台</w:t>
            </w:r>
          </w:p>
        </w:tc>
        <w:tc>
          <w:tcPr>
            <w:tcW w:w="850" w:type="dxa"/>
            <w:vAlign w:val="center"/>
          </w:tcPr>
          <w:p>
            <w:pPr>
              <w:pStyle w:val="14"/>
            </w:pPr>
            <w:r>
              <w:t>1</w:t>
            </w:r>
          </w:p>
        </w:tc>
        <w:tc>
          <w:tcPr>
            <w:tcW w:w="850" w:type="dxa"/>
            <w:vAlign w:val="center"/>
          </w:tcPr>
          <w:p>
            <w:pPr>
              <w:pStyle w:val="14"/>
            </w:pPr>
            <w:r>
              <w:t>10.00</w:t>
            </w:r>
          </w:p>
        </w:tc>
        <w:tc>
          <w:tcPr>
            <w:tcW w:w="964" w:type="dxa"/>
            <w:vAlign w:val="center"/>
          </w:tcPr>
          <w:p>
            <w:pPr>
              <w:pStyle w:val="14"/>
            </w:pPr>
            <w:r>
              <w:t>10.00</w:t>
            </w:r>
          </w:p>
        </w:tc>
        <w:tc>
          <w:tcPr>
            <w:tcW w:w="964" w:type="dxa"/>
            <w:vAlign w:val="center"/>
          </w:tcPr>
          <w:p>
            <w:pPr>
              <w:pStyle w:val="14"/>
            </w:pPr>
            <w:r>
              <w:t>10.00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信息网络建设费</w:t>
            </w:r>
          </w:p>
        </w:tc>
        <w:tc>
          <w:tcPr>
            <w:tcW w:w="964" w:type="dxa"/>
            <w:vAlign w:val="center"/>
          </w:tcPr>
          <w:p>
            <w:pPr>
              <w:pStyle w:val="14"/>
            </w:pPr>
            <w:r>
              <w:t>352.80</w:t>
            </w:r>
          </w:p>
        </w:tc>
        <w:tc>
          <w:tcPr>
            <w:tcW w:w="1134" w:type="dxa"/>
            <w:vAlign w:val="center"/>
          </w:tcPr>
          <w:p>
            <w:pPr>
              <w:pStyle w:val="15"/>
            </w:pPr>
            <w:r>
              <w:t>安全审计设备</w:t>
            </w:r>
          </w:p>
        </w:tc>
        <w:tc>
          <w:tcPr>
            <w:tcW w:w="1134" w:type="dxa"/>
            <w:vAlign w:val="center"/>
          </w:tcPr>
          <w:p>
            <w:pPr>
              <w:pStyle w:val="15"/>
            </w:pPr>
            <w:r>
              <w:t>A02010307</w:t>
            </w:r>
          </w:p>
        </w:tc>
        <w:tc>
          <w:tcPr>
            <w:tcW w:w="709" w:type="dxa"/>
            <w:vAlign w:val="center"/>
          </w:tcPr>
          <w:p>
            <w:pPr>
              <w:pStyle w:val="16"/>
            </w:pPr>
            <w:r>
              <w:t>台</w:t>
            </w:r>
          </w:p>
        </w:tc>
        <w:tc>
          <w:tcPr>
            <w:tcW w:w="850" w:type="dxa"/>
            <w:vAlign w:val="center"/>
          </w:tcPr>
          <w:p>
            <w:pPr>
              <w:pStyle w:val="14"/>
            </w:pPr>
            <w:r>
              <w:t>1</w:t>
            </w:r>
          </w:p>
        </w:tc>
        <w:tc>
          <w:tcPr>
            <w:tcW w:w="850" w:type="dxa"/>
            <w:vAlign w:val="center"/>
          </w:tcPr>
          <w:p>
            <w:pPr>
              <w:pStyle w:val="14"/>
            </w:pPr>
            <w:r>
              <w:t>10.00</w:t>
            </w:r>
          </w:p>
        </w:tc>
        <w:tc>
          <w:tcPr>
            <w:tcW w:w="964" w:type="dxa"/>
            <w:vAlign w:val="center"/>
          </w:tcPr>
          <w:p>
            <w:pPr>
              <w:pStyle w:val="14"/>
            </w:pPr>
            <w:r>
              <w:t>10.00</w:t>
            </w:r>
          </w:p>
        </w:tc>
        <w:tc>
          <w:tcPr>
            <w:tcW w:w="964" w:type="dxa"/>
            <w:vAlign w:val="center"/>
          </w:tcPr>
          <w:p>
            <w:pPr>
              <w:pStyle w:val="14"/>
            </w:pPr>
            <w:r>
              <w:t>10.00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信息网络建设费</w:t>
            </w:r>
          </w:p>
        </w:tc>
        <w:tc>
          <w:tcPr>
            <w:tcW w:w="964" w:type="dxa"/>
            <w:vAlign w:val="center"/>
          </w:tcPr>
          <w:p>
            <w:pPr>
              <w:pStyle w:val="14"/>
            </w:pPr>
            <w:r>
              <w:t>352.80</w:t>
            </w:r>
          </w:p>
        </w:tc>
        <w:tc>
          <w:tcPr>
            <w:tcW w:w="1134" w:type="dxa"/>
            <w:vAlign w:val="center"/>
          </w:tcPr>
          <w:p>
            <w:pPr>
              <w:pStyle w:val="15"/>
            </w:pPr>
            <w:r>
              <w:t>其他信息安全设备</w:t>
            </w:r>
          </w:p>
        </w:tc>
        <w:tc>
          <w:tcPr>
            <w:tcW w:w="1134" w:type="dxa"/>
            <w:vAlign w:val="center"/>
          </w:tcPr>
          <w:p>
            <w:pPr>
              <w:pStyle w:val="15"/>
            </w:pPr>
            <w:r>
              <w:t>A02010399</w:t>
            </w:r>
          </w:p>
        </w:tc>
        <w:tc>
          <w:tcPr>
            <w:tcW w:w="709" w:type="dxa"/>
            <w:vAlign w:val="center"/>
          </w:tcPr>
          <w:p>
            <w:pPr>
              <w:pStyle w:val="16"/>
            </w:pPr>
            <w:r>
              <w:t>台</w:t>
            </w:r>
          </w:p>
        </w:tc>
        <w:tc>
          <w:tcPr>
            <w:tcW w:w="850" w:type="dxa"/>
            <w:vAlign w:val="center"/>
          </w:tcPr>
          <w:p>
            <w:pPr>
              <w:pStyle w:val="14"/>
            </w:pPr>
            <w:r>
              <w:t>68</w:t>
            </w:r>
          </w:p>
        </w:tc>
        <w:tc>
          <w:tcPr>
            <w:tcW w:w="850" w:type="dxa"/>
            <w:vAlign w:val="center"/>
          </w:tcPr>
          <w:p>
            <w:pPr>
              <w:pStyle w:val="14"/>
            </w:pPr>
            <w:r>
              <w:t>0.03</w:t>
            </w:r>
          </w:p>
        </w:tc>
        <w:tc>
          <w:tcPr>
            <w:tcW w:w="964" w:type="dxa"/>
            <w:vAlign w:val="center"/>
          </w:tcPr>
          <w:p>
            <w:pPr>
              <w:pStyle w:val="14"/>
            </w:pPr>
            <w:r>
              <w:t>1.94</w:t>
            </w:r>
          </w:p>
        </w:tc>
        <w:tc>
          <w:tcPr>
            <w:tcW w:w="964" w:type="dxa"/>
            <w:vAlign w:val="center"/>
          </w:tcPr>
          <w:p>
            <w:pPr>
              <w:pStyle w:val="14"/>
            </w:pPr>
            <w:r>
              <w:t>1.94</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信息网络建设费</w:t>
            </w:r>
          </w:p>
        </w:tc>
        <w:tc>
          <w:tcPr>
            <w:tcW w:w="964" w:type="dxa"/>
            <w:vAlign w:val="center"/>
          </w:tcPr>
          <w:p>
            <w:pPr>
              <w:pStyle w:val="14"/>
            </w:pPr>
            <w:r>
              <w:t>352.80</w:t>
            </w:r>
          </w:p>
        </w:tc>
        <w:tc>
          <w:tcPr>
            <w:tcW w:w="1134" w:type="dxa"/>
            <w:vAlign w:val="center"/>
          </w:tcPr>
          <w:p>
            <w:pPr>
              <w:pStyle w:val="15"/>
            </w:pPr>
            <w:r>
              <w:t>其他信息安全设备</w:t>
            </w:r>
          </w:p>
        </w:tc>
        <w:tc>
          <w:tcPr>
            <w:tcW w:w="1134" w:type="dxa"/>
            <w:vAlign w:val="center"/>
          </w:tcPr>
          <w:p>
            <w:pPr>
              <w:pStyle w:val="15"/>
            </w:pPr>
            <w:r>
              <w:t>A02010399</w:t>
            </w:r>
          </w:p>
        </w:tc>
        <w:tc>
          <w:tcPr>
            <w:tcW w:w="709" w:type="dxa"/>
            <w:vAlign w:val="center"/>
          </w:tcPr>
          <w:p>
            <w:pPr>
              <w:pStyle w:val="16"/>
            </w:pPr>
            <w:r>
              <w:t>台</w:t>
            </w:r>
          </w:p>
        </w:tc>
        <w:tc>
          <w:tcPr>
            <w:tcW w:w="850" w:type="dxa"/>
            <w:vAlign w:val="center"/>
          </w:tcPr>
          <w:p>
            <w:pPr>
              <w:pStyle w:val="14"/>
            </w:pPr>
            <w:r>
              <w:t>1</w:t>
            </w:r>
          </w:p>
        </w:tc>
        <w:tc>
          <w:tcPr>
            <w:tcW w:w="850" w:type="dxa"/>
            <w:vAlign w:val="center"/>
          </w:tcPr>
          <w:p>
            <w:pPr>
              <w:pStyle w:val="14"/>
            </w:pPr>
            <w:r>
              <w:t>13.00</w:t>
            </w:r>
          </w:p>
        </w:tc>
        <w:tc>
          <w:tcPr>
            <w:tcW w:w="964" w:type="dxa"/>
            <w:vAlign w:val="center"/>
          </w:tcPr>
          <w:p>
            <w:pPr>
              <w:pStyle w:val="14"/>
            </w:pPr>
            <w:r>
              <w:t>13.00</w:t>
            </w:r>
          </w:p>
        </w:tc>
        <w:tc>
          <w:tcPr>
            <w:tcW w:w="964" w:type="dxa"/>
            <w:vAlign w:val="center"/>
          </w:tcPr>
          <w:p>
            <w:pPr>
              <w:pStyle w:val="14"/>
            </w:pPr>
            <w:r>
              <w:t>13.00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信息网络建设费</w:t>
            </w:r>
          </w:p>
        </w:tc>
        <w:tc>
          <w:tcPr>
            <w:tcW w:w="964" w:type="dxa"/>
            <w:vAlign w:val="center"/>
          </w:tcPr>
          <w:p>
            <w:pPr>
              <w:pStyle w:val="14"/>
            </w:pPr>
            <w:r>
              <w:t>352.80</w:t>
            </w:r>
          </w:p>
        </w:tc>
        <w:tc>
          <w:tcPr>
            <w:tcW w:w="1134" w:type="dxa"/>
            <w:vAlign w:val="center"/>
          </w:tcPr>
          <w:p>
            <w:pPr>
              <w:pStyle w:val="15"/>
            </w:pPr>
            <w:r>
              <w:t>其他信息安全设备</w:t>
            </w:r>
          </w:p>
        </w:tc>
        <w:tc>
          <w:tcPr>
            <w:tcW w:w="1134" w:type="dxa"/>
            <w:vAlign w:val="center"/>
          </w:tcPr>
          <w:p>
            <w:pPr>
              <w:pStyle w:val="15"/>
            </w:pPr>
            <w:r>
              <w:t>A02010399</w:t>
            </w:r>
          </w:p>
        </w:tc>
        <w:tc>
          <w:tcPr>
            <w:tcW w:w="709" w:type="dxa"/>
            <w:vAlign w:val="center"/>
          </w:tcPr>
          <w:p>
            <w:pPr>
              <w:pStyle w:val="16"/>
            </w:pPr>
            <w:r>
              <w:t>台</w:t>
            </w:r>
          </w:p>
        </w:tc>
        <w:tc>
          <w:tcPr>
            <w:tcW w:w="850" w:type="dxa"/>
            <w:vAlign w:val="center"/>
          </w:tcPr>
          <w:p>
            <w:pPr>
              <w:pStyle w:val="14"/>
            </w:pPr>
            <w:r>
              <w:t>145</w:t>
            </w:r>
          </w:p>
        </w:tc>
        <w:tc>
          <w:tcPr>
            <w:tcW w:w="850" w:type="dxa"/>
            <w:vAlign w:val="center"/>
          </w:tcPr>
          <w:p>
            <w:pPr>
              <w:pStyle w:val="14"/>
            </w:pPr>
            <w:r>
              <w:t>0.20</w:t>
            </w:r>
          </w:p>
        </w:tc>
        <w:tc>
          <w:tcPr>
            <w:tcW w:w="964" w:type="dxa"/>
            <w:vAlign w:val="center"/>
          </w:tcPr>
          <w:p>
            <w:pPr>
              <w:pStyle w:val="14"/>
            </w:pPr>
            <w:r>
              <w:t>28.42</w:t>
            </w:r>
          </w:p>
        </w:tc>
        <w:tc>
          <w:tcPr>
            <w:tcW w:w="964" w:type="dxa"/>
            <w:vAlign w:val="center"/>
          </w:tcPr>
          <w:p>
            <w:pPr>
              <w:pStyle w:val="14"/>
            </w:pPr>
            <w:r>
              <w:t>28.42</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信息网络建设费</w:t>
            </w:r>
          </w:p>
        </w:tc>
        <w:tc>
          <w:tcPr>
            <w:tcW w:w="964" w:type="dxa"/>
            <w:vAlign w:val="center"/>
          </w:tcPr>
          <w:p>
            <w:pPr>
              <w:pStyle w:val="14"/>
            </w:pPr>
            <w:r>
              <w:t>352.80</w:t>
            </w:r>
          </w:p>
        </w:tc>
        <w:tc>
          <w:tcPr>
            <w:tcW w:w="1134" w:type="dxa"/>
            <w:vAlign w:val="center"/>
          </w:tcPr>
          <w:p>
            <w:pPr>
              <w:pStyle w:val="15"/>
            </w:pPr>
            <w:r>
              <w:t>其他终端设备</w:t>
            </w:r>
          </w:p>
        </w:tc>
        <w:tc>
          <w:tcPr>
            <w:tcW w:w="1134" w:type="dxa"/>
            <w:vAlign w:val="center"/>
          </w:tcPr>
          <w:p>
            <w:pPr>
              <w:pStyle w:val="15"/>
            </w:pPr>
            <w:r>
              <w:t>A02010499</w:t>
            </w:r>
          </w:p>
        </w:tc>
        <w:tc>
          <w:tcPr>
            <w:tcW w:w="709" w:type="dxa"/>
            <w:vAlign w:val="center"/>
          </w:tcPr>
          <w:p>
            <w:pPr>
              <w:pStyle w:val="16"/>
            </w:pPr>
            <w:r>
              <w:t>台</w:t>
            </w:r>
          </w:p>
        </w:tc>
        <w:tc>
          <w:tcPr>
            <w:tcW w:w="850" w:type="dxa"/>
            <w:vAlign w:val="center"/>
          </w:tcPr>
          <w:p>
            <w:pPr>
              <w:pStyle w:val="14"/>
            </w:pPr>
            <w:r>
              <w:t>1</w:t>
            </w:r>
          </w:p>
        </w:tc>
        <w:tc>
          <w:tcPr>
            <w:tcW w:w="850" w:type="dxa"/>
            <w:vAlign w:val="center"/>
          </w:tcPr>
          <w:p>
            <w:pPr>
              <w:pStyle w:val="14"/>
            </w:pPr>
            <w:r>
              <w:t>55.60</w:t>
            </w:r>
          </w:p>
        </w:tc>
        <w:tc>
          <w:tcPr>
            <w:tcW w:w="964" w:type="dxa"/>
            <w:vAlign w:val="center"/>
          </w:tcPr>
          <w:p>
            <w:pPr>
              <w:pStyle w:val="14"/>
            </w:pPr>
            <w:r>
              <w:t>55.60</w:t>
            </w:r>
          </w:p>
        </w:tc>
        <w:tc>
          <w:tcPr>
            <w:tcW w:w="964" w:type="dxa"/>
            <w:vAlign w:val="center"/>
          </w:tcPr>
          <w:p>
            <w:pPr>
              <w:pStyle w:val="14"/>
            </w:pPr>
            <w:r>
              <w:t>55.60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55.60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信息网络建设费</w:t>
            </w:r>
          </w:p>
        </w:tc>
        <w:tc>
          <w:tcPr>
            <w:tcW w:w="964" w:type="dxa"/>
            <w:vAlign w:val="center"/>
          </w:tcPr>
          <w:p>
            <w:pPr>
              <w:pStyle w:val="14"/>
            </w:pPr>
            <w:r>
              <w:t>352.80</w:t>
            </w:r>
          </w:p>
        </w:tc>
        <w:tc>
          <w:tcPr>
            <w:tcW w:w="1134" w:type="dxa"/>
            <w:vAlign w:val="center"/>
          </w:tcPr>
          <w:p>
            <w:pPr>
              <w:pStyle w:val="15"/>
            </w:pPr>
            <w:r>
              <w:t>其他机房辅助设备</w:t>
            </w:r>
          </w:p>
        </w:tc>
        <w:tc>
          <w:tcPr>
            <w:tcW w:w="1134" w:type="dxa"/>
            <w:vAlign w:val="center"/>
          </w:tcPr>
          <w:p>
            <w:pPr>
              <w:pStyle w:val="15"/>
            </w:pPr>
            <w:r>
              <w:t>A02010699</w:t>
            </w:r>
          </w:p>
        </w:tc>
        <w:tc>
          <w:tcPr>
            <w:tcW w:w="709" w:type="dxa"/>
            <w:vAlign w:val="center"/>
          </w:tcPr>
          <w:p>
            <w:pPr>
              <w:pStyle w:val="16"/>
            </w:pPr>
            <w:r>
              <w:t>台</w:t>
            </w:r>
          </w:p>
        </w:tc>
        <w:tc>
          <w:tcPr>
            <w:tcW w:w="850" w:type="dxa"/>
            <w:vAlign w:val="center"/>
          </w:tcPr>
          <w:p>
            <w:pPr>
              <w:pStyle w:val="14"/>
            </w:pPr>
            <w:r>
              <w:t>2</w:t>
            </w:r>
          </w:p>
        </w:tc>
        <w:tc>
          <w:tcPr>
            <w:tcW w:w="850" w:type="dxa"/>
            <w:vAlign w:val="center"/>
          </w:tcPr>
          <w:p>
            <w:pPr>
              <w:pStyle w:val="14"/>
            </w:pPr>
            <w:r>
              <w:t>2.80</w:t>
            </w:r>
          </w:p>
        </w:tc>
        <w:tc>
          <w:tcPr>
            <w:tcW w:w="964" w:type="dxa"/>
            <w:vAlign w:val="center"/>
          </w:tcPr>
          <w:p>
            <w:pPr>
              <w:pStyle w:val="14"/>
            </w:pPr>
            <w:r>
              <w:t>5.60</w:t>
            </w:r>
          </w:p>
        </w:tc>
        <w:tc>
          <w:tcPr>
            <w:tcW w:w="964" w:type="dxa"/>
            <w:vAlign w:val="center"/>
          </w:tcPr>
          <w:p>
            <w:pPr>
              <w:pStyle w:val="14"/>
            </w:pPr>
            <w:r>
              <w:t>5.60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信息网络建设费</w:t>
            </w:r>
          </w:p>
        </w:tc>
        <w:tc>
          <w:tcPr>
            <w:tcW w:w="964" w:type="dxa"/>
            <w:vAlign w:val="center"/>
          </w:tcPr>
          <w:p>
            <w:pPr>
              <w:pStyle w:val="14"/>
            </w:pPr>
            <w:r>
              <w:t>352.80</w:t>
            </w:r>
          </w:p>
        </w:tc>
        <w:tc>
          <w:tcPr>
            <w:tcW w:w="1134" w:type="dxa"/>
            <w:vAlign w:val="center"/>
          </w:tcPr>
          <w:p>
            <w:pPr>
              <w:pStyle w:val="15"/>
            </w:pPr>
            <w:r>
              <w:t>其他信息化设备</w:t>
            </w:r>
          </w:p>
        </w:tc>
        <w:tc>
          <w:tcPr>
            <w:tcW w:w="1134" w:type="dxa"/>
            <w:vAlign w:val="center"/>
          </w:tcPr>
          <w:p>
            <w:pPr>
              <w:pStyle w:val="15"/>
            </w:pPr>
            <w:r>
              <w:t>A02019900</w:t>
            </w:r>
          </w:p>
        </w:tc>
        <w:tc>
          <w:tcPr>
            <w:tcW w:w="709" w:type="dxa"/>
            <w:vAlign w:val="center"/>
          </w:tcPr>
          <w:p>
            <w:pPr>
              <w:pStyle w:val="16"/>
            </w:pPr>
            <w:r>
              <w:t>块</w:t>
            </w:r>
          </w:p>
        </w:tc>
        <w:tc>
          <w:tcPr>
            <w:tcW w:w="850" w:type="dxa"/>
            <w:vAlign w:val="center"/>
          </w:tcPr>
          <w:p>
            <w:pPr>
              <w:pStyle w:val="14"/>
            </w:pPr>
            <w:r>
              <w:t>80</w:t>
            </w:r>
          </w:p>
        </w:tc>
        <w:tc>
          <w:tcPr>
            <w:tcW w:w="850" w:type="dxa"/>
            <w:vAlign w:val="center"/>
          </w:tcPr>
          <w:p>
            <w:pPr>
              <w:pStyle w:val="14"/>
            </w:pPr>
            <w:r>
              <w:t>0.11</w:t>
            </w:r>
          </w:p>
        </w:tc>
        <w:tc>
          <w:tcPr>
            <w:tcW w:w="964" w:type="dxa"/>
            <w:vAlign w:val="center"/>
          </w:tcPr>
          <w:p>
            <w:pPr>
              <w:pStyle w:val="14"/>
            </w:pPr>
            <w:r>
              <w:t>8.80</w:t>
            </w:r>
          </w:p>
        </w:tc>
        <w:tc>
          <w:tcPr>
            <w:tcW w:w="964" w:type="dxa"/>
            <w:vAlign w:val="center"/>
          </w:tcPr>
          <w:p>
            <w:pPr>
              <w:pStyle w:val="14"/>
            </w:pPr>
            <w:r>
              <w:t>8.80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信息网络建设费</w:t>
            </w:r>
          </w:p>
        </w:tc>
        <w:tc>
          <w:tcPr>
            <w:tcW w:w="964" w:type="dxa"/>
            <w:vAlign w:val="center"/>
          </w:tcPr>
          <w:p>
            <w:pPr>
              <w:pStyle w:val="14"/>
            </w:pPr>
            <w:r>
              <w:t>352.80</w:t>
            </w:r>
          </w:p>
        </w:tc>
        <w:tc>
          <w:tcPr>
            <w:tcW w:w="1134" w:type="dxa"/>
            <w:vAlign w:val="center"/>
          </w:tcPr>
          <w:p>
            <w:pPr>
              <w:pStyle w:val="15"/>
            </w:pPr>
            <w:r>
              <w:t>其他信息化设备</w:t>
            </w:r>
          </w:p>
        </w:tc>
        <w:tc>
          <w:tcPr>
            <w:tcW w:w="1134" w:type="dxa"/>
            <w:vAlign w:val="center"/>
          </w:tcPr>
          <w:p>
            <w:pPr>
              <w:pStyle w:val="15"/>
            </w:pPr>
            <w:r>
              <w:t>A02019900</w:t>
            </w:r>
          </w:p>
        </w:tc>
        <w:tc>
          <w:tcPr>
            <w:tcW w:w="709" w:type="dxa"/>
            <w:vAlign w:val="center"/>
          </w:tcPr>
          <w:p>
            <w:pPr>
              <w:pStyle w:val="16"/>
            </w:pPr>
            <w:r>
              <w:t>套</w:t>
            </w:r>
          </w:p>
        </w:tc>
        <w:tc>
          <w:tcPr>
            <w:tcW w:w="850" w:type="dxa"/>
            <w:vAlign w:val="center"/>
          </w:tcPr>
          <w:p>
            <w:pPr>
              <w:pStyle w:val="14"/>
            </w:pPr>
            <w:r>
              <w:t>40</w:t>
            </w:r>
          </w:p>
        </w:tc>
        <w:tc>
          <w:tcPr>
            <w:tcW w:w="850" w:type="dxa"/>
            <w:vAlign w:val="center"/>
          </w:tcPr>
          <w:p>
            <w:pPr>
              <w:pStyle w:val="14"/>
            </w:pPr>
            <w:r>
              <w:t>0.49</w:t>
            </w:r>
          </w:p>
        </w:tc>
        <w:tc>
          <w:tcPr>
            <w:tcW w:w="964" w:type="dxa"/>
            <w:vAlign w:val="center"/>
          </w:tcPr>
          <w:p>
            <w:pPr>
              <w:pStyle w:val="14"/>
            </w:pPr>
            <w:r>
              <w:t>19.52</w:t>
            </w:r>
          </w:p>
        </w:tc>
        <w:tc>
          <w:tcPr>
            <w:tcW w:w="964" w:type="dxa"/>
            <w:vAlign w:val="center"/>
          </w:tcPr>
          <w:p>
            <w:pPr>
              <w:pStyle w:val="14"/>
            </w:pPr>
            <w:r>
              <w:t>19.52</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信息网络建设费</w:t>
            </w:r>
          </w:p>
        </w:tc>
        <w:tc>
          <w:tcPr>
            <w:tcW w:w="964" w:type="dxa"/>
            <w:vAlign w:val="center"/>
          </w:tcPr>
          <w:p>
            <w:pPr>
              <w:pStyle w:val="14"/>
            </w:pPr>
            <w:r>
              <w:t>352.80</w:t>
            </w:r>
          </w:p>
        </w:tc>
        <w:tc>
          <w:tcPr>
            <w:tcW w:w="1134" w:type="dxa"/>
            <w:vAlign w:val="center"/>
          </w:tcPr>
          <w:p>
            <w:pPr>
              <w:pStyle w:val="15"/>
            </w:pPr>
            <w:r>
              <w:t>多功能一体机</w:t>
            </w:r>
          </w:p>
        </w:tc>
        <w:tc>
          <w:tcPr>
            <w:tcW w:w="1134" w:type="dxa"/>
            <w:vAlign w:val="center"/>
          </w:tcPr>
          <w:p>
            <w:pPr>
              <w:pStyle w:val="15"/>
            </w:pPr>
            <w:r>
              <w:t>A02020400</w:t>
            </w:r>
          </w:p>
        </w:tc>
        <w:tc>
          <w:tcPr>
            <w:tcW w:w="709" w:type="dxa"/>
            <w:vAlign w:val="center"/>
          </w:tcPr>
          <w:p>
            <w:pPr>
              <w:pStyle w:val="16"/>
            </w:pPr>
            <w:r>
              <w:t>台</w:t>
            </w:r>
          </w:p>
        </w:tc>
        <w:tc>
          <w:tcPr>
            <w:tcW w:w="850" w:type="dxa"/>
            <w:vAlign w:val="center"/>
          </w:tcPr>
          <w:p>
            <w:pPr>
              <w:pStyle w:val="14"/>
            </w:pPr>
            <w:r>
              <w:t>70</w:t>
            </w:r>
          </w:p>
        </w:tc>
        <w:tc>
          <w:tcPr>
            <w:tcW w:w="850" w:type="dxa"/>
            <w:vAlign w:val="center"/>
          </w:tcPr>
          <w:p>
            <w:pPr>
              <w:pStyle w:val="14"/>
            </w:pPr>
            <w:r>
              <w:t>0.58</w:t>
            </w:r>
          </w:p>
        </w:tc>
        <w:tc>
          <w:tcPr>
            <w:tcW w:w="964" w:type="dxa"/>
            <w:vAlign w:val="center"/>
          </w:tcPr>
          <w:p>
            <w:pPr>
              <w:pStyle w:val="14"/>
            </w:pPr>
            <w:r>
              <w:t>40.60</w:t>
            </w:r>
          </w:p>
        </w:tc>
        <w:tc>
          <w:tcPr>
            <w:tcW w:w="964" w:type="dxa"/>
            <w:vAlign w:val="center"/>
          </w:tcPr>
          <w:p>
            <w:pPr>
              <w:pStyle w:val="14"/>
            </w:pPr>
            <w:r>
              <w:t>40.60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40.60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信息网络建设费</w:t>
            </w:r>
          </w:p>
        </w:tc>
        <w:tc>
          <w:tcPr>
            <w:tcW w:w="964" w:type="dxa"/>
            <w:vAlign w:val="center"/>
          </w:tcPr>
          <w:p>
            <w:pPr>
              <w:pStyle w:val="14"/>
            </w:pPr>
            <w:r>
              <w:t>352.80</w:t>
            </w:r>
          </w:p>
        </w:tc>
        <w:tc>
          <w:tcPr>
            <w:tcW w:w="1134" w:type="dxa"/>
            <w:vAlign w:val="center"/>
          </w:tcPr>
          <w:p>
            <w:pPr>
              <w:pStyle w:val="15"/>
            </w:pPr>
            <w:r>
              <w:t>多功能一体机</w:t>
            </w:r>
          </w:p>
        </w:tc>
        <w:tc>
          <w:tcPr>
            <w:tcW w:w="1134" w:type="dxa"/>
            <w:vAlign w:val="center"/>
          </w:tcPr>
          <w:p>
            <w:pPr>
              <w:pStyle w:val="15"/>
            </w:pPr>
            <w:r>
              <w:t>A02020400</w:t>
            </w:r>
          </w:p>
        </w:tc>
        <w:tc>
          <w:tcPr>
            <w:tcW w:w="709" w:type="dxa"/>
            <w:vAlign w:val="center"/>
          </w:tcPr>
          <w:p>
            <w:pPr>
              <w:pStyle w:val="16"/>
            </w:pPr>
            <w:r>
              <w:t>台</w:t>
            </w:r>
          </w:p>
        </w:tc>
        <w:tc>
          <w:tcPr>
            <w:tcW w:w="850" w:type="dxa"/>
            <w:vAlign w:val="center"/>
          </w:tcPr>
          <w:p>
            <w:pPr>
              <w:pStyle w:val="14"/>
            </w:pPr>
            <w:r>
              <w:t>2</w:t>
            </w:r>
          </w:p>
        </w:tc>
        <w:tc>
          <w:tcPr>
            <w:tcW w:w="850" w:type="dxa"/>
            <w:vAlign w:val="center"/>
          </w:tcPr>
          <w:p>
            <w:pPr>
              <w:pStyle w:val="14"/>
            </w:pPr>
            <w:r>
              <w:t>0.98</w:t>
            </w:r>
          </w:p>
        </w:tc>
        <w:tc>
          <w:tcPr>
            <w:tcW w:w="964" w:type="dxa"/>
            <w:vAlign w:val="center"/>
          </w:tcPr>
          <w:p>
            <w:pPr>
              <w:pStyle w:val="14"/>
            </w:pPr>
            <w:r>
              <w:t>1.96</w:t>
            </w:r>
          </w:p>
        </w:tc>
        <w:tc>
          <w:tcPr>
            <w:tcW w:w="964" w:type="dxa"/>
            <w:vAlign w:val="center"/>
          </w:tcPr>
          <w:p>
            <w:pPr>
              <w:pStyle w:val="14"/>
            </w:pPr>
            <w:r>
              <w:t>1.96</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信息网络建设费</w:t>
            </w:r>
          </w:p>
        </w:tc>
        <w:tc>
          <w:tcPr>
            <w:tcW w:w="964" w:type="dxa"/>
            <w:vAlign w:val="center"/>
          </w:tcPr>
          <w:p>
            <w:pPr>
              <w:pStyle w:val="14"/>
            </w:pPr>
            <w:r>
              <w:t>352.80</w:t>
            </w:r>
          </w:p>
        </w:tc>
        <w:tc>
          <w:tcPr>
            <w:tcW w:w="1134" w:type="dxa"/>
            <w:vAlign w:val="center"/>
          </w:tcPr>
          <w:p>
            <w:pPr>
              <w:pStyle w:val="15"/>
            </w:pPr>
            <w:r>
              <w:t>A4 彩色打印机</w:t>
            </w:r>
          </w:p>
        </w:tc>
        <w:tc>
          <w:tcPr>
            <w:tcW w:w="1134" w:type="dxa"/>
            <w:vAlign w:val="center"/>
          </w:tcPr>
          <w:p>
            <w:pPr>
              <w:pStyle w:val="15"/>
            </w:pPr>
            <w:r>
              <w:t>A02021004</w:t>
            </w:r>
          </w:p>
        </w:tc>
        <w:tc>
          <w:tcPr>
            <w:tcW w:w="709" w:type="dxa"/>
            <w:vAlign w:val="center"/>
          </w:tcPr>
          <w:p>
            <w:pPr>
              <w:pStyle w:val="16"/>
            </w:pPr>
            <w:r>
              <w:t>台</w:t>
            </w:r>
          </w:p>
        </w:tc>
        <w:tc>
          <w:tcPr>
            <w:tcW w:w="850" w:type="dxa"/>
            <w:vAlign w:val="center"/>
          </w:tcPr>
          <w:p>
            <w:pPr>
              <w:pStyle w:val="14"/>
            </w:pPr>
            <w:r>
              <w:t>64</w:t>
            </w:r>
          </w:p>
        </w:tc>
        <w:tc>
          <w:tcPr>
            <w:tcW w:w="850" w:type="dxa"/>
            <w:vAlign w:val="center"/>
          </w:tcPr>
          <w:p>
            <w:pPr>
              <w:pStyle w:val="14"/>
            </w:pPr>
            <w:r>
              <w:t>0.62</w:t>
            </w:r>
          </w:p>
        </w:tc>
        <w:tc>
          <w:tcPr>
            <w:tcW w:w="964" w:type="dxa"/>
            <w:vAlign w:val="center"/>
          </w:tcPr>
          <w:p>
            <w:pPr>
              <w:pStyle w:val="14"/>
            </w:pPr>
            <w:r>
              <w:t>39.68</w:t>
            </w:r>
          </w:p>
        </w:tc>
        <w:tc>
          <w:tcPr>
            <w:tcW w:w="964" w:type="dxa"/>
            <w:vAlign w:val="center"/>
          </w:tcPr>
          <w:p>
            <w:pPr>
              <w:pStyle w:val="14"/>
            </w:pPr>
            <w:r>
              <w:t>39.68</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39.68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信息网络建设费</w:t>
            </w:r>
          </w:p>
        </w:tc>
        <w:tc>
          <w:tcPr>
            <w:tcW w:w="964" w:type="dxa"/>
            <w:vAlign w:val="center"/>
          </w:tcPr>
          <w:p>
            <w:pPr>
              <w:pStyle w:val="14"/>
            </w:pPr>
            <w:r>
              <w:t>352.80</w:t>
            </w:r>
          </w:p>
        </w:tc>
        <w:tc>
          <w:tcPr>
            <w:tcW w:w="1134" w:type="dxa"/>
            <w:vAlign w:val="center"/>
          </w:tcPr>
          <w:p>
            <w:pPr>
              <w:pStyle w:val="15"/>
            </w:pPr>
            <w:r>
              <w:t>扫描仪</w:t>
            </w:r>
          </w:p>
        </w:tc>
        <w:tc>
          <w:tcPr>
            <w:tcW w:w="1134" w:type="dxa"/>
            <w:vAlign w:val="center"/>
          </w:tcPr>
          <w:p>
            <w:pPr>
              <w:pStyle w:val="15"/>
            </w:pPr>
            <w:r>
              <w:t>A02021118</w:t>
            </w:r>
          </w:p>
        </w:tc>
        <w:tc>
          <w:tcPr>
            <w:tcW w:w="709" w:type="dxa"/>
            <w:vAlign w:val="center"/>
          </w:tcPr>
          <w:p>
            <w:pPr>
              <w:pStyle w:val="16"/>
            </w:pPr>
            <w:r>
              <w:t>台</w:t>
            </w:r>
          </w:p>
        </w:tc>
        <w:tc>
          <w:tcPr>
            <w:tcW w:w="850" w:type="dxa"/>
            <w:vAlign w:val="center"/>
          </w:tcPr>
          <w:p>
            <w:pPr>
              <w:pStyle w:val="14"/>
            </w:pPr>
            <w:r>
              <w:t>5</w:t>
            </w:r>
          </w:p>
        </w:tc>
        <w:tc>
          <w:tcPr>
            <w:tcW w:w="850" w:type="dxa"/>
            <w:vAlign w:val="center"/>
          </w:tcPr>
          <w:p>
            <w:pPr>
              <w:pStyle w:val="14"/>
            </w:pPr>
            <w:r>
              <w:t>0.65</w:t>
            </w:r>
          </w:p>
        </w:tc>
        <w:tc>
          <w:tcPr>
            <w:tcW w:w="964" w:type="dxa"/>
            <w:vAlign w:val="center"/>
          </w:tcPr>
          <w:p>
            <w:pPr>
              <w:pStyle w:val="14"/>
            </w:pPr>
            <w:r>
              <w:t>3.25</w:t>
            </w:r>
          </w:p>
        </w:tc>
        <w:tc>
          <w:tcPr>
            <w:tcW w:w="964" w:type="dxa"/>
            <w:vAlign w:val="center"/>
          </w:tcPr>
          <w:p>
            <w:pPr>
              <w:pStyle w:val="14"/>
            </w:pPr>
            <w:r>
              <w:t>3.25</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信息网络建设费</w:t>
            </w:r>
          </w:p>
        </w:tc>
        <w:tc>
          <w:tcPr>
            <w:tcW w:w="964" w:type="dxa"/>
            <w:vAlign w:val="center"/>
          </w:tcPr>
          <w:p>
            <w:pPr>
              <w:pStyle w:val="14"/>
            </w:pPr>
            <w:r>
              <w:t>352.80</w:t>
            </w:r>
          </w:p>
        </w:tc>
        <w:tc>
          <w:tcPr>
            <w:tcW w:w="1134" w:type="dxa"/>
            <w:vAlign w:val="center"/>
          </w:tcPr>
          <w:p>
            <w:pPr>
              <w:pStyle w:val="15"/>
            </w:pPr>
            <w:r>
              <w:t>其他维修和保养服务</w:t>
            </w:r>
          </w:p>
        </w:tc>
        <w:tc>
          <w:tcPr>
            <w:tcW w:w="1134" w:type="dxa"/>
            <w:vAlign w:val="center"/>
          </w:tcPr>
          <w:p>
            <w:pPr>
              <w:pStyle w:val="15"/>
            </w:pPr>
            <w:r>
              <w:t>C23129900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7.23</w:t>
            </w:r>
          </w:p>
        </w:tc>
        <w:tc>
          <w:tcPr>
            <w:tcW w:w="964" w:type="dxa"/>
            <w:vAlign w:val="center"/>
          </w:tcPr>
          <w:p>
            <w:pPr>
              <w:pStyle w:val="14"/>
            </w:pPr>
            <w:r>
              <w:t>7.23</w:t>
            </w:r>
          </w:p>
        </w:tc>
        <w:tc>
          <w:tcPr>
            <w:tcW w:w="964" w:type="dxa"/>
            <w:vAlign w:val="center"/>
          </w:tcPr>
          <w:p>
            <w:pPr>
              <w:pStyle w:val="14"/>
            </w:pPr>
            <w:r>
              <w:t>7.23</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巡视巡察工作经费</w:t>
            </w:r>
          </w:p>
        </w:tc>
        <w:tc>
          <w:tcPr>
            <w:tcW w:w="964" w:type="dxa"/>
            <w:vAlign w:val="center"/>
          </w:tcPr>
          <w:p>
            <w:pPr>
              <w:pStyle w:val="14"/>
            </w:pPr>
            <w:r>
              <w:t>243.60</w:t>
            </w:r>
          </w:p>
        </w:tc>
        <w:tc>
          <w:tcPr>
            <w:tcW w:w="1134" w:type="dxa"/>
            <w:vAlign w:val="center"/>
          </w:tcPr>
          <w:p>
            <w:pPr>
              <w:pStyle w:val="15"/>
            </w:pPr>
            <w:r>
              <w:t>文具</w:t>
            </w:r>
          </w:p>
        </w:tc>
        <w:tc>
          <w:tcPr>
            <w:tcW w:w="1134" w:type="dxa"/>
            <w:vAlign w:val="center"/>
          </w:tcPr>
          <w:p>
            <w:pPr>
              <w:pStyle w:val="15"/>
            </w:pPr>
            <w:r>
              <w:t>A05040401</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10.00</w:t>
            </w:r>
          </w:p>
        </w:tc>
        <w:tc>
          <w:tcPr>
            <w:tcW w:w="964" w:type="dxa"/>
            <w:vAlign w:val="center"/>
          </w:tcPr>
          <w:p>
            <w:pPr>
              <w:pStyle w:val="14"/>
            </w:pPr>
            <w:r>
              <w:t>10.00</w:t>
            </w:r>
          </w:p>
        </w:tc>
        <w:tc>
          <w:tcPr>
            <w:tcW w:w="964" w:type="dxa"/>
            <w:vAlign w:val="center"/>
          </w:tcPr>
          <w:p>
            <w:pPr>
              <w:pStyle w:val="14"/>
            </w:pPr>
            <w:r>
              <w:t>10.00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巡视巡察工作经费</w:t>
            </w:r>
          </w:p>
        </w:tc>
        <w:tc>
          <w:tcPr>
            <w:tcW w:w="964" w:type="dxa"/>
            <w:vAlign w:val="center"/>
          </w:tcPr>
          <w:p>
            <w:pPr>
              <w:pStyle w:val="14"/>
            </w:pPr>
            <w:r>
              <w:t>243.60</w:t>
            </w:r>
          </w:p>
        </w:tc>
        <w:tc>
          <w:tcPr>
            <w:tcW w:w="1134" w:type="dxa"/>
            <w:vAlign w:val="center"/>
          </w:tcPr>
          <w:p>
            <w:pPr>
              <w:pStyle w:val="15"/>
            </w:pPr>
            <w:r>
              <w:t>其他会议、展览、住宿和餐饮服务</w:t>
            </w:r>
          </w:p>
        </w:tc>
        <w:tc>
          <w:tcPr>
            <w:tcW w:w="1134" w:type="dxa"/>
            <w:vAlign w:val="center"/>
          </w:tcPr>
          <w:p>
            <w:pPr>
              <w:pStyle w:val="15"/>
            </w:pPr>
            <w:r>
              <w:t>C22990000</w:t>
            </w:r>
          </w:p>
        </w:tc>
        <w:tc>
          <w:tcPr>
            <w:tcW w:w="709" w:type="dxa"/>
            <w:vAlign w:val="center"/>
          </w:tcPr>
          <w:p>
            <w:pPr>
              <w:pStyle w:val="16"/>
            </w:pPr>
            <w:r>
              <w:t>组</w:t>
            </w:r>
          </w:p>
        </w:tc>
        <w:tc>
          <w:tcPr>
            <w:tcW w:w="850" w:type="dxa"/>
            <w:vAlign w:val="center"/>
          </w:tcPr>
          <w:p>
            <w:pPr>
              <w:pStyle w:val="14"/>
            </w:pPr>
            <w:r>
              <w:t>50</w:t>
            </w:r>
          </w:p>
        </w:tc>
        <w:tc>
          <w:tcPr>
            <w:tcW w:w="850" w:type="dxa"/>
            <w:vAlign w:val="center"/>
          </w:tcPr>
          <w:p>
            <w:pPr>
              <w:pStyle w:val="14"/>
            </w:pPr>
            <w:r>
              <w:t>4.43</w:t>
            </w:r>
          </w:p>
        </w:tc>
        <w:tc>
          <w:tcPr>
            <w:tcW w:w="964" w:type="dxa"/>
            <w:vAlign w:val="center"/>
          </w:tcPr>
          <w:p>
            <w:pPr>
              <w:pStyle w:val="14"/>
            </w:pPr>
            <w:r>
              <w:t>221.60</w:t>
            </w:r>
          </w:p>
        </w:tc>
        <w:tc>
          <w:tcPr>
            <w:tcW w:w="964" w:type="dxa"/>
            <w:vAlign w:val="center"/>
          </w:tcPr>
          <w:p>
            <w:pPr>
              <w:pStyle w:val="14"/>
            </w:pPr>
            <w:r>
              <w:t>221.60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221.60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巡视巡察工作经费</w:t>
            </w:r>
          </w:p>
        </w:tc>
        <w:tc>
          <w:tcPr>
            <w:tcW w:w="964" w:type="dxa"/>
            <w:vAlign w:val="center"/>
          </w:tcPr>
          <w:p>
            <w:pPr>
              <w:pStyle w:val="14"/>
            </w:pPr>
            <w:r>
              <w:t>243.60</w:t>
            </w:r>
          </w:p>
        </w:tc>
        <w:tc>
          <w:tcPr>
            <w:tcW w:w="1134" w:type="dxa"/>
            <w:vAlign w:val="center"/>
          </w:tcPr>
          <w:p>
            <w:pPr>
              <w:pStyle w:val="15"/>
            </w:pPr>
            <w:r>
              <w:t>其他印刷服务</w:t>
            </w:r>
          </w:p>
        </w:tc>
        <w:tc>
          <w:tcPr>
            <w:tcW w:w="1134" w:type="dxa"/>
            <w:vAlign w:val="center"/>
          </w:tcPr>
          <w:p>
            <w:pPr>
              <w:pStyle w:val="15"/>
            </w:pPr>
            <w:r>
              <w:t>C23090199</w:t>
            </w:r>
          </w:p>
        </w:tc>
        <w:tc>
          <w:tcPr>
            <w:tcW w:w="709" w:type="dxa"/>
            <w:vAlign w:val="center"/>
          </w:tcPr>
          <w:p>
            <w:pPr>
              <w:pStyle w:val="16"/>
            </w:pPr>
            <w:r>
              <w:t>项</w:t>
            </w:r>
          </w:p>
        </w:tc>
        <w:tc>
          <w:tcPr>
            <w:tcW w:w="850" w:type="dxa"/>
            <w:vAlign w:val="center"/>
          </w:tcPr>
          <w:p>
            <w:pPr>
              <w:pStyle w:val="14"/>
            </w:pPr>
            <w:r>
              <w:t>12</w:t>
            </w:r>
          </w:p>
        </w:tc>
        <w:tc>
          <w:tcPr>
            <w:tcW w:w="850" w:type="dxa"/>
            <w:vAlign w:val="center"/>
          </w:tcPr>
          <w:p>
            <w:pPr>
              <w:pStyle w:val="14"/>
            </w:pPr>
            <w:r>
              <w:t>1.00</w:t>
            </w:r>
          </w:p>
        </w:tc>
        <w:tc>
          <w:tcPr>
            <w:tcW w:w="964" w:type="dxa"/>
            <w:vAlign w:val="center"/>
          </w:tcPr>
          <w:p>
            <w:pPr>
              <w:pStyle w:val="14"/>
            </w:pPr>
            <w:r>
              <w:t>12.00</w:t>
            </w:r>
          </w:p>
        </w:tc>
        <w:tc>
          <w:tcPr>
            <w:tcW w:w="964" w:type="dxa"/>
            <w:vAlign w:val="center"/>
          </w:tcPr>
          <w:p>
            <w:pPr>
              <w:pStyle w:val="14"/>
            </w:pPr>
            <w:r>
              <w:t>12.00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巡视巡察工作经费</w:t>
            </w:r>
          </w:p>
        </w:tc>
        <w:tc>
          <w:tcPr>
            <w:tcW w:w="964" w:type="dxa"/>
            <w:vAlign w:val="center"/>
          </w:tcPr>
          <w:p>
            <w:pPr>
              <w:pStyle w:val="14"/>
            </w:pPr>
            <w:r>
              <w:t>3.00</w:t>
            </w:r>
          </w:p>
        </w:tc>
        <w:tc>
          <w:tcPr>
            <w:tcW w:w="1134" w:type="dxa"/>
            <w:vAlign w:val="center"/>
          </w:tcPr>
          <w:p>
            <w:pPr>
              <w:pStyle w:val="15"/>
            </w:pPr>
            <w:r>
              <w:t>计算机设备维修和保养服务</w:t>
            </w:r>
          </w:p>
        </w:tc>
        <w:tc>
          <w:tcPr>
            <w:tcW w:w="1134" w:type="dxa"/>
            <w:vAlign w:val="center"/>
          </w:tcPr>
          <w:p>
            <w:pPr>
              <w:pStyle w:val="15"/>
            </w:pPr>
            <w:r>
              <w:t>C23120100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3.00</w:t>
            </w:r>
          </w:p>
        </w:tc>
        <w:tc>
          <w:tcPr>
            <w:tcW w:w="964" w:type="dxa"/>
            <w:vAlign w:val="center"/>
          </w:tcPr>
          <w:p>
            <w:pPr>
              <w:pStyle w:val="14"/>
            </w:pPr>
            <w:r>
              <w:t>3.00</w:t>
            </w:r>
          </w:p>
        </w:tc>
        <w:tc>
          <w:tcPr>
            <w:tcW w:w="964" w:type="dxa"/>
            <w:vAlign w:val="center"/>
          </w:tcPr>
          <w:p>
            <w:pPr>
              <w:pStyle w:val="14"/>
            </w:pPr>
            <w:r>
              <w:t>3.00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追逃追赃工作经费</w:t>
            </w:r>
          </w:p>
        </w:tc>
        <w:tc>
          <w:tcPr>
            <w:tcW w:w="964" w:type="dxa"/>
            <w:vAlign w:val="center"/>
          </w:tcPr>
          <w:p>
            <w:pPr>
              <w:pStyle w:val="14"/>
            </w:pPr>
            <w:r>
              <w:t>40.00</w:t>
            </w:r>
          </w:p>
        </w:tc>
        <w:tc>
          <w:tcPr>
            <w:tcW w:w="1134" w:type="dxa"/>
            <w:vAlign w:val="center"/>
          </w:tcPr>
          <w:p>
            <w:pPr>
              <w:pStyle w:val="15"/>
            </w:pPr>
            <w:r>
              <w:t>其他鉴证服务</w:t>
            </w:r>
          </w:p>
        </w:tc>
        <w:tc>
          <w:tcPr>
            <w:tcW w:w="1134" w:type="dxa"/>
            <w:vAlign w:val="center"/>
          </w:tcPr>
          <w:p>
            <w:pPr>
              <w:pStyle w:val="15"/>
            </w:pPr>
            <w:r>
              <w:t>C20029900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10.00</w:t>
            </w:r>
          </w:p>
        </w:tc>
        <w:tc>
          <w:tcPr>
            <w:tcW w:w="964" w:type="dxa"/>
            <w:vAlign w:val="center"/>
          </w:tcPr>
          <w:p>
            <w:pPr>
              <w:pStyle w:val="14"/>
            </w:pPr>
            <w:r>
              <w:t>10.00</w:t>
            </w:r>
          </w:p>
        </w:tc>
        <w:tc>
          <w:tcPr>
            <w:tcW w:w="964" w:type="dxa"/>
            <w:vAlign w:val="center"/>
          </w:tcPr>
          <w:p>
            <w:pPr>
              <w:pStyle w:val="14"/>
            </w:pPr>
            <w:r>
              <w:t>10.00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追逃追赃工作经费</w:t>
            </w:r>
          </w:p>
        </w:tc>
        <w:tc>
          <w:tcPr>
            <w:tcW w:w="964" w:type="dxa"/>
            <w:vAlign w:val="center"/>
          </w:tcPr>
          <w:p>
            <w:pPr>
              <w:pStyle w:val="14"/>
            </w:pPr>
            <w:r>
              <w:t>40.00</w:t>
            </w:r>
          </w:p>
        </w:tc>
        <w:tc>
          <w:tcPr>
            <w:tcW w:w="1134" w:type="dxa"/>
            <w:vAlign w:val="center"/>
          </w:tcPr>
          <w:p>
            <w:pPr>
              <w:pStyle w:val="15"/>
            </w:pPr>
            <w:r>
              <w:t>办公设备维修和保养服务</w:t>
            </w:r>
          </w:p>
        </w:tc>
        <w:tc>
          <w:tcPr>
            <w:tcW w:w="1134" w:type="dxa"/>
            <w:vAlign w:val="center"/>
          </w:tcPr>
          <w:p>
            <w:pPr>
              <w:pStyle w:val="15"/>
            </w:pPr>
            <w:r>
              <w:t>C23120200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5.00</w:t>
            </w:r>
          </w:p>
        </w:tc>
        <w:tc>
          <w:tcPr>
            <w:tcW w:w="964" w:type="dxa"/>
            <w:vAlign w:val="center"/>
          </w:tcPr>
          <w:p>
            <w:pPr>
              <w:pStyle w:val="14"/>
            </w:pPr>
            <w:r>
              <w:t>5.00</w:t>
            </w:r>
          </w:p>
        </w:tc>
        <w:tc>
          <w:tcPr>
            <w:tcW w:w="964" w:type="dxa"/>
            <w:vAlign w:val="center"/>
          </w:tcPr>
          <w:p>
            <w:pPr>
              <w:pStyle w:val="14"/>
            </w:pPr>
            <w:r>
              <w:t>5.00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5.00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中共衡水市纪律检查委员会本级上年末固定资产金额为2988.03万元（详见下表）。本年度拟购置固定资产总额为425.80万元，已按要求列入政府采购预算，详见政府采购预算表。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222001中共衡水市纪律检查委员会本级</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2988.03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22</w:t>
            </w:r>
          </w:p>
        </w:tc>
        <w:tc>
          <w:tcPr>
            <w:tcW w:w="2835" w:type="dxa"/>
            <w:vAlign w:val="center"/>
          </w:tcPr>
          <w:p>
            <w:pPr>
              <w:pStyle w:val="14"/>
            </w:pPr>
            <w:r>
              <w:t>394.60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r>
              <w:t>13</w:t>
            </w:r>
          </w:p>
        </w:tc>
        <w:tc>
          <w:tcPr>
            <w:tcW w:w="2835" w:type="dxa"/>
            <w:vAlign w:val="center"/>
          </w:tcPr>
          <w:p>
            <w:pPr>
              <w:pStyle w:val="14"/>
            </w:pPr>
            <w:r>
              <w:t>1042.73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r>
              <w:t>5248</w:t>
            </w:r>
          </w:p>
        </w:tc>
        <w:tc>
          <w:tcPr>
            <w:tcW w:w="2835" w:type="dxa"/>
            <w:vAlign w:val="center"/>
          </w:tcPr>
          <w:p>
            <w:pPr>
              <w:pStyle w:val="14"/>
            </w:pPr>
            <w:r>
              <w:t>1550.70</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 w:name="_Toc157613005"/>
      <w:r>
        <w:rPr>
          <w:rFonts w:ascii="方正小标宋_GBK" w:hAnsi="方正小标宋_GBK" w:eastAsia="方正小标宋_GBK" w:cs="方正小标宋_GBK"/>
          <w:color w:val="000000"/>
          <w:sz w:val="44"/>
        </w:rPr>
        <w:t>二、衡水市廉政教育基地收支预算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222004衡水市廉政教育基地</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2"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6"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6" w:type="dxa"/>
            <w:vAlign w:val="center"/>
          </w:tcPr>
          <w:p>
            <w:pPr>
              <w:pStyle w:val="15"/>
            </w:pPr>
            <w:r>
              <w:t>一、一般公共预算拨款收入</w:t>
            </w:r>
          </w:p>
        </w:tc>
        <w:tc>
          <w:tcPr>
            <w:tcW w:w="2126" w:type="dxa"/>
            <w:vAlign w:val="center"/>
          </w:tcPr>
          <w:p>
            <w:pPr>
              <w:pStyle w:val="14"/>
            </w:pPr>
            <w:r>
              <w:t>11922.11</w:t>
            </w:r>
          </w:p>
        </w:tc>
        <w:tc>
          <w:tcPr>
            <w:tcW w:w="4535" w:type="dxa"/>
            <w:vAlign w:val="center"/>
          </w:tcPr>
          <w:p>
            <w:pPr>
              <w:pStyle w:val="15"/>
            </w:pPr>
            <w:r>
              <w:t>一、一般公共服务支出</w:t>
            </w:r>
          </w:p>
        </w:tc>
        <w:tc>
          <w:tcPr>
            <w:tcW w:w="2126" w:type="dxa"/>
            <w:vAlign w:val="center"/>
          </w:tcPr>
          <w:p>
            <w:pPr>
              <w:pStyle w:val="14"/>
            </w:pPr>
            <w:r>
              <w:t>11893.43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6"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6"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6"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6"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6" w:type="dxa"/>
            <w:vAlign w:val="center"/>
          </w:tcPr>
          <w:p>
            <w:pPr>
              <w:pStyle w:val="17"/>
            </w:pPr>
            <w:r>
              <w:t>本年收入合计</w:t>
            </w:r>
          </w:p>
        </w:tc>
        <w:tc>
          <w:tcPr>
            <w:tcW w:w="2126" w:type="dxa"/>
            <w:vAlign w:val="center"/>
          </w:tcPr>
          <w:p>
            <w:pPr>
              <w:pStyle w:val="18"/>
            </w:pPr>
            <w:r>
              <w:t>11922.11</w:t>
            </w:r>
          </w:p>
        </w:tc>
        <w:tc>
          <w:tcPr>
            <w:tcW w:w="4535" w:type="dxa"/>
            <w:vAlign w:val="center"/>
          </w:tcPr>
          <w:p>
            <w:pPr>
              <w:pStyle w:val="17"/>
            </w:pPr>
            <w:r>
              <w:t>本年支出合计</w:t>
            </w:r>
          </w:p>
        </w:tc>
        <w:tc>
          <w:tcPr>
            <w:tcW w:w="2126" w:type="dxa"/>
            <w:vAlign w:val="center"/>
          </w:tcPr>
          <w:p>
            <w:pPr>
              <w:pStyle w:val="18"/>
            </w:pPr>
            <w:r>
              <w:t>11922.11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6"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6" w:type="dxa"/>
            <w:vAlign w:val="center"/>
          </w:tcPr>
          <w:p>
            <w:pPr>
              <w:pStyle w:val="17"/>
            </w:pPr>
            <w:r>
              <w:t>收入总计</w:t>
            </w:r>
          </w:p>
        </w:tc>
        <w:tc>
          <w:tcPr>
            <w:tcW w:w="2126" w:type="dxa"/>
            <w:vAlign w:val="center"/>
          </w:tcPr>
          <w:p>
            <w:pPr>
              <w:pStyle w:val="18"/>
            </w:pPr>
            <w:r>
              <w:t>11922.11</w:t>
            </w:r>
          </w:p>
        </w:tc>
        <w:tc>
          <w:tcPr>
            <w:tcW w:w="4535" w:type="dxa"/>
            <w:vAlign w:val="center"/>
          </w:tcPr>
          <w:p>
            <w:pPr>
              <w:pStyle w:val="17"/>
            </w:pPr>
            <w:r>
              <w:t>支出总计</w:t>
            </w:r>
          </w:p>
        </w:tc>
        <w:tc>
          <w:tcPr>
            <w:tcW w:w="2126" w:type="dxa"/>
            <w:vAlign w:val="center"/>
          </w:tcPr>
          <w:p>
            <w:pPr>
              <w:pStyle w:val="18"/>
            </w:pPr>
            <w:r>
              <w:t>11922.11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222004衡水市廉政教育基地</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11922.11</w:t>
            </w:r>
          </w:p>
        </w:tc>
        <w:tc>
          <w:tcPr>
            <w:tcW w:w="1134" w:type="dxa"/>
            <w:vAlign w:val="center"/>
          </w:tcPr>
          <w:p>
            <w:pPr>
              <w:pStyle w:val="18"/>
            </w:pPr>
            <w:r>
              <w:t>11922.11</w:t>
            </w:r>
          </w:p>
        </w:tc>
        <w:tc>
          <w:tcPr>
            <w:tcW w:w="1134" w:type="dxa"/>
            <w:vAlign w:val="center"/>
          </w:tcPr>
          <w:p>
            <w:pPr>
              <w:pStyle w:val="18"/>
            </w:pPr>
            <w:r>
              <w:t>11922.11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11893.43</w:t>
            </w:r>
          </w:p>
        </w:tc>
        <w:tc>
          <w:tcPr>
            <w:tcW w:w="1134" w:type="dxa"/>
            <w:vAlign w:val="center"/>
          </w:tcPr>
          <w:p>
            <w:pPr>
              <w:pStyle w:val="14"/>
            </w:pPr>
            <w:r>
              <w:t>11893.43</w:t>
            </w:r>
          </w:p>
        </w:tc>
        <w:tc>
          <w:tcPr>
            <w:tcW w:w="1134" w:type="dxa"/>
            <w:vAlign w:val="center"/>
          </w:tcPr>
          <w:p>
            <w:pPr>
              <w:pStyle w:val="14"/>
            </w:pPr>
            <w:r>
              <w:t>11893.43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20111</w:t>
            </w:r>
          </w:p>
        </w:tc>
        <w:tc>
          <w:tcPr>
            <w:tcW w:w="1559" w:type="dxa"/>
            <w:vAlign w:val="center"/>
          </w:tcPr>
          <w:p>
            <w:pPr>
              <w:pStyle w:val="15"/>
            </w:pPr>
            <w:r>
              <w:t>纪检监察事务</w:t>
            </w:r>
          </w:p>
        </w:tc>
        <w:tc>
          <w:tcPr>
            <w:tcW w:w="1134" w:type="dxa"/>
            <w:vAlign w:val="center"/>
          </w:tcPr>
          <w:p>
            <w:pPr>
              <w:pStyle w:val="14"/>
            </w:pPr>
            <w:r>
              <w:t>11893.43</w:t>
            </w:r>
          </w:p>
        </w:tc>
        <w:tc>
          <w:tcPr>
            <w:tcW w:w="1134" w:type="dxa"/>
            <w:vAlign w:val="center"/>
          </w:tcPr>
          <w:p>
            <w:pPr>
              <w:pStyle w:val="14"/>
            </w:pPr>
            <w:r>
              <w:t>11893.43</w:t>
            </w:r>
          </w:p>
        </w:tc>
        <w:tc>
          <w:tcPr>
            <w:tcW w:w="1134" w:type="dxa"/>
            <w:vAlign w:val="center"/>
          </w:tcPr>
          <w:p>
            <w:pPr>
              <w:pStyle w:val="14"/>
            </w:pPr>
            <w:r>
              <w:t>11893.43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2011150</w:t>
            </w:r>
          </w:p>
        </w:tc>
        <w:tc>
          <w:tcPr>
            <w:tcW w:w="1559" w:type="dxa"/>
            <w:vAlign w:val="center"/>
          </w:tcPr>
          <w:p>
            <w:pPr>
              <w:pStyle w:val="15"/>
            </w:pPr>
            <w:r>
              <w:t>事业运行</w:t>
            </w:r>
          </w:p>
        </w:tc>
        <w:tc>
          <w:tcPr>
            <w:tcW w:w="1134" w:type="dxa"/>
            <w:vAlign w:val="center"/>
          </w:tcPr>
          <w:p>
            <w:pPr>
              <w:pStyle w:val="14"/>
            </w:pPr>
            <w:r>
              <w:t>11893.43</w:t>
            </w:r>
          </w:p>
        </w:tc>
        <w:tc>
          <w:tcPr>
            <w:tcW w:w="1134" w:type="dxa"/>
            <w:vAlign w:val="center"/>
          </w:tcPr>
          <w:p>
            <w:pPr>
              <w:pStyle w:val="14"/>
            </w:pPr>
            <w:r>
              <w:t>11893.43</w:t>
            </w:r>
          </w:p>
        </w:tc>
        <w:tc>
          <w:tcPr>
            <w:tcW w:w="1134" w:type="dxa"/>
            <w:vAlign w:val="center"/>
          </w:tcPr>
          <w:p>
            <w:pPr>
              <w:pStyle w:val="14"/>
            </w:pPr>
            <w:r>
              <w:t>11893.43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14.00</w:t>
            </w:r>
          </w:p>
        </w:tc>
        <w:tc>
          <w:tcPr>
            <w:tcW w:w="1134" w:type="dxa"/>
            <w:vAlign w:val="center"/>
          </w:tcPr>
          <w:p>
            <w:pPr>
              <w:pStyle w:val="14"/>
            </w:pPr>
            <w:r>
              <w:t>14.00</w:t>
            </w:r>
          </w:p>
        </w:tc>
        <w:tc>
          <w:tcPr>
            <w:tcW w:w="1134" w:type="dxa"/>
            <w:vAlign w:val="center"/>
          </w:tcPr>
          <w:p>
            <w:pPr>
              <w:pStyle w:val="14"/>
            </w:pPr>
            <w:r>
              <w:t>14.00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14.00</w:t>
            </w:r>
          </w:p>
        </w:tc>
        <w:tc>
          <w:tcPr>
            <w:tcW w:w="1134" w:type="dxa"/>
            <w:vAlign w:val="center"/>
          </w:tcPr>
          <w:p>
            <w:pPr>
              <w:pStyle w:val="14"/>
            </w:pPr>
            <w:r>
              <w:t>14.00</w:t>
            </w:r>
          </w:p>
        </w:tc>
        <w:tc>
          <w:tcPr>
            <w:tcW w:w="1134" w:type="dxa"/>
            <w:vAlign w:val="center"/>
          </w:tcPr>
          <w:p>
            <w:pPr>
              <w:pStyle w:val="14"/>
            </w:pPr>
            <w:r>
              <w:t>14.00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14.00</w:t>
            </w:r>
          </w:p>
        </w:tc>
        <w:tc>
          <w:tcPr>
            <w:tcW w:w="1134" w:type="dxa"/>
            <w:vAlign w:val="center"/>
          </w:tcPr>
          <w:p>
            <w:pPr>
              <w:pStyle w:val="14"/>
            </w:pPr>
            <w:r>
              <w:t>14.00</w:t>
            </w:r>
          </w:p>
        </w:tc>
        <w:tc>
          <w:tcPr>
            <w:tcW w:w="1134" w:type="dxa"/>
            <w:vAlign w:val="center"/>
          </w:tcPr>
          <w:p>
            <w:pPr>
              <w:pStyle w:val="14"/>
            </w:pPr>
            <w:r>
              <w:t>14.00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6.47</w:t>
            </w:r>
          </w:p>
        </w:tc>
        <w:tc>
          <w:tcPr>
            <w:tcW w:w="1134" w:type="dxa"/>
            <w:vAlign w:val="center"/>
          </w:tcPr>
          <w:p>
            <w:pPr>
              <w:pStyle w:val="14"/>
            </w:pPr>
            <w:r>
              <w:t>6.47</w:t>
            </w:r>
          </w:p>
        </w:tc>
        <w:tc>
          <w:tcPr>
            <w:tcW w:w="1134" w:type="dxa"/>
            <w:vAlign w:val="center"/>
          </w:tcPr>
          <w:p>
            <w:pPr>
              <w:pStyle w:val="14"/>
            </w:pPr>
            <w:r>
              <w:t>6.47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6.47</w:t>
            </w:r>
          </w:p>
        </w:tc>
        <w:tc>
          <w:tcPr>
            <w:tcW w:w="1134" w:type="dxa"/>
            <w:vAlign w:val="center"/>
          </w:tcPr>
          <w:p>
            <w:pPr>
              <w:pStyle w:val="14"/>
            </w:pPr>
            <w:r>
              <w:t>6.47</w:t>
            </w:r>
          </w:p>
        </w:tc>
        <w:tc>
          <w:tcPr>
            <w:tcW w:w="1134" w:type="dxa"/>
            <w:vAlign w:val="center"/>
          </w:tcPr>
          <w:p>
            <w:pPr>
              <w:pStyle w:val="14"/>
            </w:pPr>
            <w:r>
              <w:t>6.47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2101102</w:t>
            </w:r>
          </w:p>
        </w:tc>
        <w:tc>
          <w:tcPr>
            <w:tcW w:w="1559" w:type="dxa"/>
            <w:vAlign w:val="center"/>
          </w:tcPr>
          <w:p>
            <w:pPr>
              <w:pStyle w:val="15"/>
            </w:pPr>
            <w:r>
              <w:t>事业单位医疗</w:t>
            </w:r>
          </w:p>
        </w:tc>
        <w:tc>
          <w:tcPr>
            <w:tcW w:w="1134" w:type="dxa"/>
            <w:vAlign w:val="center"/>
          </w:tcPr>
          <w:p>
            <w:pPr>
              <w:pStyle w:val="14"/>
            </w:pPr>
            <w:r>
              <w:t>3.55</w:t>
            </w:r>
          </w:p>
        </w:tc>
        <w:tc>
          <w:tcPr>
            <w:tcW w:w="1134" w:type="dxa"/>
            <w:vAlign w:val="center"/>
          </w:tcPr>
          <w:p>
            <w:pPr>
              <w:pStyle w:val="14"/>
            </w:pPr>
            <w:r>
              <w:t>3.55</w:t>
            </w:r>
          </w:p>
        </w:tc>
        <w:tc>
          <w:tcPr>
            <w:tcW w:w="1134" w:type="dxa"/>
            <w:vAlign w:val="center"/>
          </w:tcPr>
          <w:p>
            <w:pPr>
              <w:pStyle w:val="14"/>
            </w:pPr>
            <w:r>
              <w:t>3.55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2101103</w:t>
            </w:r>
          </w:p>
        </w:tc>
        <w:tc>
          <w:tcPr>
            <w:tcW w:w="1559" w:type="dxa"/>
            <w:vAlign w:val="center"/>
          </w:tcPr>
          <w:p>
            <w:pPr>
              <w:pStyle w:val="15"/>
            </w:pPr>
            <w:r>
              <w:t>公务员医疗补助</w:t>
            </w:r>
          </w:p>
        </w:tc>
        <w:tc>
          <w:tcPr>
            <w:tcW w:w="1134" w:type="dxa"/>
            <w:vAlign w:val="center"/>
          </w:tcPr>
          <w:p>
            <w:pPr>
              <w:pStyle w:val="14"/>
            </w:pPr>
            <w:r>
              <w:t>2.92</w:t>
            </w:r>
          </w:p>
        </w:tc>
        <w:tc>
          <w:tcPr>
            <w:tcW w:w="1134" w:type="dxa"/>
            <w:vAlign w:val="center"/>
          </w:tcPr>
          <w:p>
            <w:pPr>
              <w:pStyle w:val="14"/>
            </w:pPr>
            <w:r>
              <w:t>2.92</w:t>
            </w:r>
          </w:p>
        </w:tc>
        <w:tc>
          <w:tcPr>
            <w:tcW w:w="1134" w:type="dxa"/>
            <w:vAlign w:val="center"/>
          </w:tcPr>
          <w:p>
            <w:pPr>
              <w:pStyle w:val="14"/>
            </w:pPr>
            <w:r>
              <w:t>2.92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8.21</w:t>
            </w:r>
          </w:p>
        </w:tc>
        <w:tc>
          <w:tcPr>
            <w:tcW w:w="1134" w:type="dxa"/>
            <w:vAlign w:val="center"/>
          </w:tcPr>
          <w:p>
            <w:pPr>
              <w:pStyle w:val="14"/>
            </w:pPr>
            <w:r>
              <w:t>8.21</w:t>
            </w:r>
          </w:p>
        </w:tc>
        <w:tc>
          <w:tcPr>
            <w:tcW w:w="1134" w:type="dxa"/>
            <w:vAlign w:val="center"/>
          </w:tcPr>
          <w:p>
            <w:pPr>
              <w:pStyle w:val="14"/>
            </w:pPr>
            <w:r>
              <w:t>8.21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8.21</w:t>
            </w:r>
          </w:p>
        </w:tc>
        <w:tc>
          <w:tcPr>
            <w:tcW w:w="1134" w:type="dxa"/>
            <w:vAlign w:val="center"/>
          </w:tcPr>
          <w:p>
            <w:pPr>
              <w:pStyle w:val="14"/>
            </w:pPr>
            <w:r>
              <w:t>8.21</w:t>
            </w:r>
          </w:p>
        </w:tc>
        <w:tc>
          <w:tcPr>
            <w:tcW w:w="1134" w:type="dxa"/>
            <w:vAlign w:val="center"/>
          </w:tcPr>
          <w:p>
            <w:pPr>
              <w:pStyle w:val="14"/>
            </w:pPr>
            <w:r>
              <w:t>8.21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8.21</w:t>
            </w:r>
          </w:p>
        </w:tc>
        <w:tc>
          <w:tcPr>
            <w:tcW w:w="1134" w:type="dxa"/>
            <w:vAlign w:val="center"/>
          </w:tcPr>
          <w:p>
            <w:pPr>
              <w:pStyle w:val="14"/>
            </w:pPr>
            <w:r>
              <w:t>8.21</w:t>
            </w:r>
          </w:p>
        </w:tc>
        <w:tc>
          <w:tcPr>
            <w:tcW w:w="1134" w:type="dxa"/>
            <w:vAlign w:val="center"/>
          </w:tcPr>
          <w:p>
            <w:pPr>
              <w:pStyle w:val="14"/>
            </w:pPr>
            <w:r>
              <w:t>8.21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222004衡水市廉政教育基地</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6"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6"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6" w:type="dxa"/>
            <w:vAlign w:val="center"/>
          </w:tcPr>
          <w:p>
            <w:pPr>
              <w:pStyle w:val="17"/>
            </w:pPr>
            <w:r>
              <w:t>合计</w:t>
            </w:r>
          </w:p>
        </w:tc>
        <w:tc>
          <w:tcPr>
            <w:tcW w:w="1361" w:type="dxa"/>
            <w:vAlign w:val="center"/>
          </w:tcPr>
          <w:p>
            <w:pPr>
              <w:pStyle w:val="18"/>
            </w:pPr>
            <w:r>
              <w:t>11922.11</w:t>
            </w:r>
          </w:p>
        </w:tc>
        <w:tc>
          <w:tcPr>
            <w:tcW w:w="1361" w:type="dxa"/>
            <w:vAlign w:val="center"/>
          </w:tcPr>
          <w:p>
            <w:pPr>
              <w:pStyle w:val="18"/>
            </w:pPr>
            <w:r>
              <w:t>122.11</w:t>
            </w:r>
          </w:p>
        </w:tc>
        <w:tc>
          <w:tcPr>
            <w:tcW w:w="1361" w:type="dxa"/>
            <w:vAlign w:val="center"/>
          </w:tcPr>
          <w:p>
            <w:pPr>
              <w:pStyle w:val="18"/>
            </w:pPr>
            <w:r>
              <w:t>11800.00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6" w:type="dxa"/>
            <w:vAlign w:val="center"/>
          </w:tcPr>
          <w:p>
            <w:pPr>
              <w:pStyle w:val="15"/>
            </w:pPr>
            <w:r>
              <w:t>一般公共服务支出</w:t>
            </w:r>
          </w:p>
        </w:tc>
        <w:tc>
          <w:tcPr>
            <w:tcW w:w="1361" w:type="dxa"/>
            <w:vAlign w:val="center"/>
          </w:tcPr>
          <w:p>
            <w:pPr>
              <w:pStyle w:val="14"/>
            </w:pPr>
            <w:r>
              <w:t>11893.43</w:t>
            </w:r>
          </w:p>
        </w:tc>
        <w:tc>
          <w:tcPr>
            <w:tcW w:w="1361" w:type="dxa"/>
            <w:vAlign w:val="center"/>
          </w:tcPr>
          <w:p>
            <w:pPr>
              <w:pStyle w:val="14"/>
            </w:pPr>
            <w:r>
              <w:t>93.43</w:t>
            </w:r>
          </w:p>
        </w:tc>
        <w:tc>
          <w:tcPr>
            <w:tcW w:w="1361" w:type="dxa"/>
            <w:vAlign w:val="center"/>
          </w:tcPr>
          <w:p>
            <w:pPr>
              <w:pStyle w:val="14"/>
            </w:pPr>
            <w:r>
              <w:t>11800.00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20111</w:t>
            </w:r>
          </w:p>
        </w:tc>
        <w:tc>
          <w:tcPr>
            <w:tcW w:w="4536" w:type="dxa"/>
            <w:vAlign w:val="center"/>
          </w:tcPr>
          <w:p>
            <w:pPr>
              <w:pStyle w:val="15"/>
            </w:pPr>
            <w:r>
              <w:t>纪检监察事务</w:t>
            </w:r>
          </w:p>
        </w:tc>
        <w:tc>
          <w:tcPr>
            <w:tcW w:w="1361" w:type="dxa"/>
            <w:vAlign w:val="center"/>
          </w:tcPr>
          <w:p>
            <w:pPr>
              <w:pStyle w:val="14"/>
            </w:pPr>
            <w:r>
              <w:t>11893.43</w:t>
            </w:r>
          </w:p>
        </w:tc>
        <w:tc>
          <w:tcPr>
            <w:tcW w:w="1361" w:type="dxa"/>
            <w:vAlign w:val="center"/>
          </w:tcPr>
          <w:p>
            <w:pPr>
              <w:pStyle w:val="14"/>
            </w:pPr>
            <w:r>
              <w:t>93.43</w:t>
            </w:r>
          </w:p>
        </w:tc>
        <w:tc>
          <w:tcPr>
            <w:tcW w:w="1361" w:type="dxa"/>
            <w:vAlign w:val="center"/>
          </w:tcPr>
          <w:p>
            <w:pPr>
              <w:pStyle w:val="14"/>
            </w:pPr>
            <w:r>
              <w:t>11800.00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2011150</w:t>
            </w:r>
          </w:p>
        </w:tc>
        <w:tc>
          <w:tcPr>
            <w:tcW w:w="4536" w:type="dxa"/>
            <w:vAlign w:val="center"/>
          </w:tcPr>
          <w:p>
            <w:pPr>
              <w:pStyle w:val="15"/>
            </w:pPr>
            <w:r>
              <w:t>事业运行</w:t>
            </w:r>
          </w:p>
        </w:tc>
        <w:tc>
          <w:tcPr>
            <w:tcW w:w="1361" w:type="dxa"/>
            <w:vAlign w:val="center"/>
          </w:tcPr>
          <w:p>
            <w:pPr>
              <w:pStyle w:val="14"/>
            </w:pPr>
            <w:r>
              <w:t>11893.43</w:t>
            </w:r>
          </w:p>
        </w:tc>
        <w:tc>
          <w:tcPr>
            <w:tcW w:w="1361" w:type="dxa"/>
            <w:vAlign w:val="center"/>
          </w:tcPr>
          <w:p>
            <w:pPr>
              <w:pStyle w:val="14"/>
            </w:pPr>
            <w:r>
              <w:t>93.43</w:t>
            </w:r>
          </w:p>
        </w:tc>
        <w:tc>
          <w:tcPr>
            <w:tcW w:w="1361" w:type="dxa"/>
            <w:vAlign w:val="center"/>
          </w:tcPr>
          <w:p>
            <w:pPr>
              <w:pStyle w:val="14"/>
            </w:pPr>
            <w:r>
              <w:t>11800.00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w:t>
            </w:r>
          </w:p>
        </w:tc>
        <w:tc>
          <w:tcPr>
            <w:tcW w:w="4536" w:type="dxa"/>
            <w:vAlign w:val="center"/>
          </w:tcPr>
          <w:p>
            <w:pPr>
              <w:pStyle w:val="15"/>
            </w:pPr>
            <w:r>
              <w:t>社会保障和就业支出</w:t>
            </w:r>
          </w:p>
        </w:tc>
        <w:tc>
          <w:tcPr>
            <w:tcW w:w="1361" w:type="dxa"/>
            <w:vAlign w:val="center"/>
          </w:tcPr>
          <w:p>
            <w:pPr>
              <w:pStyle w:val="14"/>
            </w:pPr>
            <w:r>
              <w:t>14.00</w:t>
            </w:r>
          </w:p>
        </w:tc>
        <w:tc>
          <w:tcPr>
            <w:tcW w:w="1361" w:type="dxa"/>
            <w:vAlign w:val="center"/>
          </w:tcPr>
          <w:p>
            <w:pPr>
              <w:pStyle w:val="14"/>
            </w:pPr>
            <w:r>
              <w:t>14.00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20805</w:t>
            </w:r>
          </w:p>
        </w:tc>
        <w:tc>
          <w:tcPr>
            <w:tcW w:w="4536" w:type="dxa"/>
            <w:vAlign w:val="center"/>
          </w:tcPr>
          <w:p>
            <w:pPr>
              <w:pStyle w:val="15"/>
            </w:pPr>
            <w:r>
              <w:t>行政事业单位养老支出</w:t>
            </w:r>
          </w:p>
        </w:tc>
        <w:tc>
          <w:tcPr>
            <w:tcW w:w="1361" w:type="dxa"/>
            <w:vAlign w:val="center"/>
          </w:tcPr>
          <w:p>
            <w:pPr>
              <w:pStyle w:val="14"/>
            </w:pPr>
            <w:r>
              <w:t>14.00</w:t>
            </w:r>
          </w:p>
        </w:tc>
        <w:tc>
          <w:tcPr>
            <w:tcW w:w="1361" w:type="dxa"/>
            <w:vAlign w:val="center"/>
          </w:tcPr>
          <w:p>
            <w:pPr>
              <w:pStyle w:val="14"/>
            </w:pPr>
            <w:r>
              <w:t>14.00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2080505</w:t>
            </w:r>
          </w:p>
        </w:tc>
        <w:tc>
          <w:tcPr>
            <w:tcW w:w="4536" w:type="dxa"/>
            <w:vAlign w:val="center"/>
          </w:tcPr>
          <w:p>
            <w:pPr>
              <w:pStyle w:val="15"/>
            </w:pPr>
            <w:r>
              <w:t>机关事业单位基本养老保险缴费支出</w:t>
            </w:r>
          </w:p>
        </w:tc>
        <w:tc>
          <w:tcPr>
            <w:tcW w:w="1361" w:type="dxa"/>
            <w:vAlign w:val="center"/>
          </w:tcPr>
          <w:p>
            <w:pPr>
              <w:pStyle w:val="14"/>
            </w:pPr>
            <w:r>
              <w:t>14.00</w:t>
            </w:r>
          </w:p>
        </w:tc>
        <w:tc>
          <w:tcPr>
            <w:tcW w:w="1361" w:type="dxa"/>
            <w:vAlign w:val="center"/>
          </w:tcPr>
          <w:p>
            <w:pPr>
              <w:pStyle w:val="14"/>
            </w:pPr>
            <w:r>
              <w:t>14.00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210</w:t>
            </w:r>
          </w:p>
        </w:tc>
        <w:tc>
          <w:tcPr>
            <w:tcW w:w="4536" w:type="dxa"/>
            <w:vAlign w:val="center"/>
          </w:tcPr>
          <w:p>
            <w:pPr>
              <w:pStyle w:val="15"/>
            </w:pPr>
            <w:r>
              <w:t>卫生健康支出</w:t>
            </w:r>
          </w:p>
        </w:tc>
        <w:tc>
          <w:tcPr>
            <w:tcW w:w="1361" w:type="dxa"/>
            <w:vAlign w:val="center"/>
          </w:tcPr>
          <w:p>
            <w:pPr>
              <w:pStyle w:val="14"/>
            </w:pPr>
            <w:r>
              <w:t>6.47</w:t>
            </w:r>
          </w:p>
        </w:tc>
        <w:tc>
          <w:tcPr>
            <w:tcW w:w="1361" w:type="dxa"/>
            <w:vAlign w:val="center"/>
          </w:tcPr>
          <w:p>
            <w:pPr>
              <w:pStyle w:val="14"/>
            </w:pPr>
            <w:r>
              <w:t>6.47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21011</w:t>
            </w:r>
          </w:p>
        </w:tc>
        <w:tc>
          <w:tcPr>
            <w:tcW w:w="4536" w:type="dxa"/>
            <w:vAlign w:val="center"/>
          </w:tcPr>
          <w:p>
            <w:pPr>
              <w:pStyle w:val="15"/>
            </w:pPr>
            <w:r>
              <w:t>行政事业单位医疗</w:t>
            </w:r>
          </w:p>
        </w:tc>
        <w:tc>
          <w:tcPr>
            <w:tcW w:w="1361" w:type="dxa"/>
            <w:vAlign w:val="center"/>
          </w:tcPr>
          <w:p>
            <w:pPr>
              <w:pStyle w:val="14"/>
            </w:pPr>
            <w:r>
              <w:t>6.47</w:t>
            </w:r>
          </w:p>
        </w:tc>
        <w:tc>
          <w:tcPr>
            <w:tcW w:w="1361" w:type="dxa"/>
            <w:vAlign w:val="center"/>
          </w:tcPr>
          <w:p>
            <w:pPr>
              <w:pStyle w:val="14"/>
            </w:pPr>
            <w:r>
              <w:t>6.47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2101102</w:t>
            </w:r>
          </w:p>
        </w:tc>
        <w:tc>
          <w:tcPr>
            <w:tcW w:w="4536" w:type="dxa"/>
            <w:vAlign w:val="center"/>
          </w:tcPr>
          <w:p>
            <w:pPr>
              <w:pStyle w:val="15"/>
            </w:pPr>
            <w:r>
              <w:t>事业单位医疗</w:t>
            </w:r>
          </w:p>
        </w:tc>
        <w:tc>
          <w:tcPr>
            <w:tcW w:w="1361" w:type="dxa"/>
            <w:vAlign w:val="center"/>
          </w:tcPr>
          <w:p>
            <w:pPr>
              <w:pStyle w:val="14"/>
            </w:pPr>
            <w:r>
              <w:t>3.55</w:t>
            </w:r>
          </w:p>
        </w:tc>
        <w:tc>
          <w:tcPr>
            <w:tcW w:w="1361" w:type="dxa"/>
            <w:vAlign w:val="center"/>
          </w:tcPr>
          <w:p>
            <w:pPr>
              <w:pStyle w:val="14"/>
            </w:pPr>
            <w:r>
              <w:t>3.55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2101103</w:t>
            </w:r>
          </w:p>
        </w:tc>
        <w:tc>
          <w:tcPr>
            <w:tcW w:w="4536" w:type="dxa"/>
            <w:vAlign w:val="center"/>
          </w:tcPr>
          <w:p>
            <w:pPr>
              <w:pStyle w:val="15"/>
            </w:pPr>
            <w:r>
              <w:t>公务员医疗补助</w:t>
            </w:r>
          </w:p>
        </w:tc>
        <w:tc>
          <w:tcPr>
            <w:tcW w:w="1361" w:type="dxa"/>
            <w:vAlign w:val="center"/>
          </w:tcPr>
          <w:p>
            <w:pPr>
              <w:pStyle w:val="14"/>
            </w:pPr>
            <w:r>
              <w:t>2.92</w:t>
            </w:r>
          </w:p>
        </w:tc>
        <w:tc>
          <w:tcPr>
            <w:tcW w:w="1361" w:type="dxa"/>
            <w:vAlign w:val="center"/>
          </w:tcPr>
          <w:p>
            <w:pPr>
              <w:pStyle w:val="14"/>
            </w:pPr>
            <w:r>
              <w:t>2.92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221</w:t>
            </w:r>
          </w:p>
        </w:tc>
        <w:tc>
          <w:tcPr>
            <w:tcW w:w="4536" w:type="dxa"/>
            <w:vAlign w:val="center"/>
          </w:tcPr>
          <w:p>
            <w:pPr>
              <w:pStyle w:val="15"/>
            </w:pPr>
            <w:r>
              <w:t>住房保障支出</w:t>
            </w:r>
          </w:p>
        </w:tc>
        <w:tc>
          <w:tcPr>
            <w:tcW w:w="1361" w:type="dxa"/>
            <w:vAlign w:val="center"/>
          </w:tcPr>
          <w:p>
            <w:pPr>
              <w:pStyle w:val="14"/>
            </w:pPr>
            <w:r>
              <w:t>8.21</w:t>
            </w:r>
          </w:p>
        </w:tc>
        <w:tc>
          <w:tcPr>
            <w:tcW w:w="1361" w:type="dxa"/>
            <w:vAlign w:val="center"/>
          </w:tcPr>
          <w:p>
            <w:pPr>
              <w:pStyle w:val="14"/>
            </w:pPr>
            <w:r>
              <w:t>8.21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22102</w:t>
            </w:r>
          </w:p>
        </w:tc>
        <w:tc>
          <w:tcPr>
            <w:tcW w:w="4536" w:type="dxa"/>
            <w:vAlign w:val="center"/>
          </w:tcPr>
          <w:p>
            <w:pPr>
              <w:pStyle w:val="15"/>
            </w:pPr>
            <w:r>
              <w:t>住房改革支出</w:t>
            </w:r>
          </w:p>
        </w:tc>
        <w:tc>
          <w:tcPr>
            <w:tcW w:w="1361" w:type="dxa"/>
            <w:vAlign w:val="center"/>
          </w:tcPr>
          <w:p>
            <w:pPr>
              <w:pStyle w:val="14"/>
            </w:pPr>
            <w:r>
              <w:t>8.21</w:t>
            </w:r>
          </w:p>
        </w:tc>
        <w:tc>
          <w:tcPr>
            <w:tcW w:w="1361" w:type="dxa"/>
            <w:vAlign w:val="center"/>
          </w:tcPr>
          <w:p>
            <w:pPr>
              <w:pStyle w:val="14"/>
            </w:pPr>
            <w:r>
              <w:t>8.21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2210201</w:t>
            </w:r>
          </w:p>
        </w:tc>
        <w:tc>
          <w:tcPr>
            <w:tcW w:w="4536" w:type="dxa"/>
            <w:vAlign w:val="center"/>
          </w:tcPr>
          <w:p>
            <w:pPr>
              <w:pStyle w:val="15"/>
            </w:pPr>
            <w:r>
              <w:t>住房公积金</w:t>
            </w:r>
          </w:p>
        </w:tc>
        <w:tc>
          <w:tcPr>
            <w:tcW w:w="1361" w:type="dxa"/>
            <w:vAlign w:val="center"/>
          </w:tcPr>
          <w:p>
            <w:pPr>
              <w:pStyle w:val="14"/>
            </w:pPr>
            <w:r>
              <w:t>8.21</w:t>
            </w:r>
          </w:p>
        </w:tc>
        <w:tc>
          <w:tcPr>
            <w:tcW w:w="1361" w:type="dxa"/>
            <w:vAlign w:val="center"/>
          </w:tcPr>
          <w:p>
            <w:pPr>
              <w:pStyle w:val="14"/>
            </w:pPr>
            <w:r>
              <w:t>8.21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222004衡水市廉政教育基地</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11922.11</w:t>
            </w:r>
          </w:p>
        </w:tc>
        <w:tc>
          <w:tcPr>
            <w:tcW w:w="3402" w:type="dxa"/>
            <w:vAlign w:val="center"/>
          </w:tcPr>
          <w:p>
            <w:pPr>
              <w:pStyle w:val="15"/>
            </w:pPr>
            <w:r>
              <w:t>一、一般公共服务支出</w:t>
            </w:r>
          </w:p>
        </w:tc>
        <w:tc>
          <w:tcPr>
            <w:tcW w:w="1474" w:type="dxa"/>
            <w:vAlign w:val="center"/>
          </w:tcPr>
          <w:p>
            <w:pPr>
              <w:pStyle w:val="14"/>
            </w:pPr>
            <w:r>
              <w:t>11893.43</w:t>
            </w:r>
          </w:p>
        </w:tc>
        <w:tc>
          <w:tcPr>
            <w:tcW w:w="1474" w:type="dxa"/>
            <w:vAlign w:val="center"/>
          </w:tcPr>
          <w:p>
            <w:pPr>
              <w:pStyle w:val="14"/>
            </w:pPr>
            <w:r>
              <w:t>11893.43</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14.00</w:t>
            </w:r>
          </w:p>
        </w:tc>
        <w:tc>
          <w:tcPr>
            <w:tcW w:w="1474" w:type="dxa"/>
            <w:vAlign w:val="center"/>
          </w:tcPr>
          <w:p>
            <w:pPr>
              <w:pStyle w:val="14"/>
            </w:pPr>
            <w:r>
              <w:t>14.00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6.47</w:t>
            </w:r>
          </w:p>
        </w:tc>
        <w:tc>
          <w:tcPr>
            <w:tcW w:w="1474" w:type="dxa"/>
            <w:vAlign w:val="center"/>
          </w:tcPr>
          <w:p>
            <w:pPr>
              <w:pStyle w:val="14"/>
            </w:pPr>
            <w:r>
              <w:t>6.47</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8.21</w:t>
            </w:r>
          </w:p>
        </w:tc>
        <w:tc>
          <w:tcPr>
            <w:tcW w:w="1474" w:type="dxa"/>
            <w:vAlign w:val="center"/>
          </w:tcPr>
          <w:p>
            <w:pPr>
              <w:pStyle w:val="14"/>
            </w:pPr>
            <w:r>
              <w:t>8.21</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11922.11</w:t>
            </w:r>
          </w:p>
        </w:tc>
        <w:tc>
          <w:tcPr>
            <w:tcW w:w="3402" w:type="dxa"/>
            <w:vAlign w:val="center"/>
          </w:tcPr>
          <w:p>
            <w:pPr>
              <w:pStyle w:val="17"/>
            </w:pPr>
            <w:r>
              <w:t>本年支出合计</w:t>
            </w:r>
          </w:p>
        </w:tc>
        <w:tc>
          <w:tcPr>
            <w:tcW w:w="1474" w:type="dxa"/>
            <w:vAlign w:val="center"/>
          </w:tcPr>
          <w:p>
            <w:pPr>
              <w:pStyle w:val="18"/>
            </w:pPr>
            <w:r>
              <w:t>11922.11</w:t>
            </w:r>
          </w:p>
        </w:tc>
        <w:tc>
          <w:tcPr>
            <w:tcW w:w="1474" w:type="dxa"/>
            <w:vAlign w:val="center"/>
          </w:tcPr>
          <w:p>
            <w:pPr>
              <w:pStyle w:val="18"/>
            </w:pPr>
            <w:r>
              <w:t>11922.11</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11922.11</w:t>
            </w:r>
          </w:p>
        </w:tc>
        <w:tc>
          <w:tcPr>
            <w:tcW w:w="3402" w:type="dxa"/>
            <w:vAlign w:val="center"/>
          </w:tcPr>
          <w:p>
            <w:pPr>
              <w:pStyle w:val="17"/>
            </w:pPr>
            <w:r>
              <w:t>支出总计</w:t>
            </w:r>
          </w:p>
        </w:tc>
        <w:tc>
          <w:tcPr>
            <w:tcW w:w="1474" w:type="dxa"/>
            <w:vAlign w:val="center"/>
          </w:tcPr>
          <w:p>
            <w:pPr>
              <w:pStyle w:val="18"/>
            </w:pPr>
            <w:r>
              <w:t>11922.11</w:t>
            </w:r>
          </w:p>
        </w:tc>
        <w:tc>
          <w:tcPr>
            <w:tcW w:w="1474" w:type="dxa"/>
            <w:vAlign w:val="center"/>
          </w:tcPr>
          <w:p>
            <w:pPr>
              <w:pStyle w:val="18"/>
            </w:pPr>
            <w:r>
              <w:t>11922.11</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222004衡水市廉政教育基地</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11922.11</w:t>
            </w:r>
          </w:p>
        </w:tc>
        <w:tc>
          <w:tcPr>
            <w:tcW w:w="2551" w:type="dxa"/>
            <w:vAlign w:val="center"/>
          </w:tcPr>
          <w:p>
            <w:pPr>
              <w:pStyle w:val="18"/>
            </w:pPr>
            <w:r>
              <w:t>122.11</w:t>
            </w:r>
          </w:p>
        </w:tc>
        <w:tc>
          <w:tcPr>
            <w:tcW w:w="2551" w:type="dxa"/>
            <w:vAlign w:val="center"/>
          </w:tcPr>
          <w:p>
            <w:pPr>
              <w:pStyle w:val="18"/>
            </w:pPr>
            <w:r>
              <w:t>11800.00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11893.43</w:t>
            </w:r>
          </w:p>
        </w:tc>
        <w:tc>
          <w:tcPr>
            <w:tcW w:w="2551" w:type="dxa"/>
            <w:vAlign w:val="center"/>
          </w:tcPr>
          <w:p>
            <w:pPr>
              <w:pStyle w:val="14"/>
            </w:pPr>
            <w:r>
              <w:t>93.43</w:t>
            </w:r>
          </w:p>
        </w:tc>
        <w:tc>
          <w:tcPr>
            <w:tcW w:w="2551" w:type="dxa"/>
            <w:vAlign w:val="center"/>
          </w:tcPr>
          <w:p>
            <w:pPr>
              <w:pStyle w:val="14"/>
            </w:pPr>
            <w:r>
              <w:t>11800.00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20111</w:t>
            </w:r>
          </w:p>
        </w:tc>
        <w:tc>
          <w:tcPr>
            <w:tcW w:w="4535" w:type="dxa"/>
            <w:vAlign w:val="center"/>
          </w:tcPr>
          <w:p>
            <w:pPr>
              <w:pStyle w:val="15"/>
            </w:pPr>
            <w:r>
              <w:t>纪检监察事务</w:t>
            </w:r>
          </w:p>
        </w:tc>
        <w:tc>
          <w:tcPr>
            <w:tcW w:w="2551" w:type="dxa"/>
            <w:vAlign w:val="center"/>
          </w:tcPr>
          <w:p>
            <w:pPr>
              <w:pStyle w:val="14"/>
            </w:pPr>
            <w:r>
              <w:t>11893.43</w:t>
            </w:r>
          </w:p>
        </w:tc>
        <w:tc>
          <w:tcPr>
            <w:tcW w:w="2551" w:type="dxa"/>
            <w:vAlign w:val="center"/>
          </w:tcPr>
          <w:p>
            <w:pPr>
              <w:pStyle w:val="14"/>
            </w:pPr>
            <w:r>
              <w:t>93.43</w:t>
            </w:r>
          </w:p>
        </w:tc>
        <w:tc>
          <w:tcPr>
            <w:tcW w:w="2551" w:type="dxa"/>
            <w:vAlign w:val="center"/>
          </w:tcPr>
          <w:p>
            <w:pPr>
              <w:pStyle w:val="14"/>
            </w:pPr>
            <w:r>
              <w:t>11800.00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2011150</w:t>
            </w:r>
          </w:p>
        </w:tc>
        <w:tc>
          <w:tcPr>
            <w:tcW w:w="4535" w:type="dxa"/>
            <w:vAlign w:val="center"/>
          </w:tcPr>
          <w:p>
            <w:pPr>
              <w:pStyle w:val="15"/>
            </w:pPr>
            <w:r>
              <w:t>事业运行</w:t>
            </w:r>
          </w:p>
        </w:tc>
        <w:tc>
          <w:tcPr>
            <w:tcW w:w="2551" w:type="dxa"/>
            <w:vAlign w:val="center"/>
          </w:tcPr>
          <w:p>
            <w:pPr>
              <w:pStyle w:val="14"/>
            </w:pPr>
            <w:r>
              <w:t>11893.43</w:t>
            </w:r>
          </w:p>
        </w:tc>
        <w:tc>
          <w:tcPr>
            <w:tcW w:w="2551" w:type="dxa"/>
            <w:vAlign w:val="center"/>
          </w:tcPr>
          <w:p>
            <w:pPr>
              <w:pStyle w:val="14"/>
            </w:pPr>
            <w:r>
              <w:t>93.43</w:t>
            </w:r>
          </w:p>
        </w:tc>
        <w:tc>
          <w:tcPr>
            <w:tcW w:w="2551" w:type="dxa"/>
            <w:vAlign w:val="center"/>
          </w:tcPr>
          <w:p>
            <w:pPr>
              <w:pStyle w:val="14"/>
            </w:pPr>
            <w:r>
              <w:t>11800.00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14.00</w:t>
            </w:r>
          </w:p>
        </w:tc>
        <w:tc>
          <w:tcPr>
            <w:tcW w:w="2551" w:type="dxa"/>
            <w:vAlign w:val="center"/>
          </w:tcPr>
          <w:p>
            <w:pPr>
              <w:pStyle w:val="14"/>
            </w:pPr>
            <w:r>
              <w:t>14.00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14.00</w:t>
            </w:r>
          </w:p>
        </w:tc>
        <w:tc>
          <w:tcPr>
            <w:tcW w:w="2551" w:type="dxa"/>
            <w:vAlign w:val="center"/>
          </w:tcPr>
          <w:p>
            <w:pPr>
              <w:pStyle w:val="14"/>
            </w:pPr>
            <w:r>
              <w:t>14.00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14.00</w:t>
            </w:r>
          </w:p>
        </w:tc>
        <w:tc>
          <w:tcPr>
            <w:tcW w:w="2551" w:type="dxa"/>
            <w:vAlign w:val="center"/>
          </w:tcPr>
          <w:p>
            <w:pPr>
              <w:pStyle w:val="14"/>
            </w:pPr>
            <w:r>
              <w:t>14.00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6.47</w:t>
            </w:r>
          </w:p>
        </w:tc>
        <w:tc>
          <w:tcPr>
            <w:tcW w:w="2551" w:type="dxa"/>
            <w:vAlign w:val="center"/>
          </w:tcPr>
          <w:p>
            <w:pPr>
              <w:pStyle w:val="14"/>
            </w:pPr>
            <w:r>
              <w:t>6.47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6.47</w:t>
            </w:r>
          </w:p>
        </w:tc>
        <w:tc>
          <w:tcPr>
            <w:tcW w:w="2551" w:type="dxa"/>
            <w:vAlign w:val="center"/>
          </w:tcPr>
          <w:p>
            <w:pPr>
              <w:pStyle w:val="14"/>
            </w:pPr>
            <w:r>
              <w:t>6.47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2101102</w:t>
            </w:r>
          </w:p>
        </w:tc>
        <w:tc>
          <w:tcPr>
            <w:tcW w:w="4535" w:type="dxa"/>
            <w:vAlign w:val="center"/>
          </w:tcPr>
          <w:p>
            <w:pPr>
              <w:pStyle w:val="15"/>
            </w:pPr>
            <w:r>
              <w:t>事业单位医疗</w:t>
            </w:r>
          </w:p>
        </w:tc>
        <w:tc>
          <w:tcPr>
            <w:tcW w:w="2551" w:type="dxa"/>
            <w:vAlign w:val="center"/>
          </w:tcPr>
          <w:p>
            <w:pPr>
              <w:pStyle w:val="14"/>
            </w:pPr>
            <w:r>
              <w:t>3.55</w:t>
            </w:r>
          </w:p>
        </w:tc>
        <w:tc>
          <w:tcPr>
            <w:tcW w:w="2551" w:type="dxa"/>
            <w:vAlign w:val="center"/>
          </w:tcPr>
          <w:p>
            <w:pPr>
              <w:pStyle w:val="14"/>
            </w:pPr>
            <w:r>
              <w:t>3.55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2101103</w:t>
            </w:r>
          </w:p>
        </w:tc>
        <w:tc>
          <w:tcPr>
            <w:tcW w:w="4535" w:type="dxa"/>
            <w:vAlign w:val="center"/>
          </w:tcPr>
          <w:p>
            <w:pPr>
              <w:pStyle w:val="15"/>
            </w:pPr>
            <w:r>
              <w:t>公务员医疗补助</w:t>
            </w:r>
          </w:p>
        </w:tc>
        <w:tc>
          <w:tcPr>
            <w:tcW w:w="2551" w:type="dxa"/>
            <w:vAlign w:val="center"/>
          </w:tcPr>
          <w:p>
            <w:pPr>
              <w:pStyle w:val="14"/>
            </w:pPr>
            <w:r>
              <w:t>2.92</w:t>
            </w:r>
          </w:p>
        </w:tc>
        <w:tc>
          <w:tcPr>
            <w:tcW w:w="2551" w:type="dxa"/>
            <w:vAlign w:val="center"/>
          </w:tcPr>
          <w:p>
            <w:pPr>
              <w:pStyle w:val="14"/>
            </w:pPr>
            <w:r>
              <w:t>2.92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8.21</w:t>
            </w:r>
          </w:p>
        </w:tc>
        <w:tc>
          <w:tcPr>
            <w:tcW w:w="2551" w:type="dxa"/>
            <w:vAlign w:val="center"/>
          </w:tcPr>
          <w:p>
            <w:pPr>
              <w:pStyle w:val="14"/>
            </w:pPr>
            <w:r>
              <w:t>8.21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8.21</w:t>
            </w:r>
          </w:p>
        </w:tc>
        <w:tc>
          <w:tcPr>
            <w:tcW w:w="2551" w:type="dxa"/>
            <w:vAlign w:val="center"/>
          </w:tcPr>
          <w:p>
            <w:pPr>
              <w:pStyle w:val="14"/>
            </w:pPr>
            <w:r>
              <w:t>8.21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8.21</w:t>
            </w:r>
          </w:p>
        </w:tc>
        <w:tc>
          <w:tcPr>
            <w:tcW w:w="2551" w:type="dxa"/>
            <w:vAlign w:val="center"/>
          </w:tcPr>
          <w:p>
            <w:pPr>
              <w:pStyle w:val="14"/>
            </w:pPr>
            <w:r>
              <w:t>8.21</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222004衡水市廉政教育基地</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2"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122.11</w:t>
            </w:r>
          </w:p>
        </w:tc>
        <w:tc>
          <w:tcPr>
            <w:tcW w:w="2551" w:type="dxa"/>
            <w:vAlign w:val="center"/>
          </w:tcPr>
          <w:p>
            <w:pPr>
              <w:pStyle w:val="18"/>
            </w:pPr>
            <w:r>
              <w:t>116.77</w:t>
            </w:r>
          </w:p>
        </w:tc>
        <w:tc>
          <w:tcPr>
            <w:tcW w:w="2552" w:type="dxa"/>
            <w:vAlign w:val="center"/>
          </w:tcPr>
          <w:p>
            <w:pPr>
              <w:pStyle w:val="18"/>
            </w:pPr>
            <w:r>
              <w:t>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116.77</w:t>
            </w:r>
          </w:p>
        </w:tc>
        <w:tc>
          <w:tcPr>
            <w:tcW w:w="2551" w:type="dxa"/>
            <w:vAlign w:val="center"/>
          </w:tcPr>
          <w:p>
            <w:pPr>
              <w:pStyle w:val="14"/>
            </w:pPr>
            <w:r>
              <w:t>116.77</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36.01</w:t>
            </w:r>
          </w:p>
        </w:tc>
        <w:tc>
          <w:tcPr>
            <w:tcW w:w="2551" w:type="dxa"/>
            <w:vAlign w:val="center"/>
          </w:tcPr>
          <w:p>
            <w:pPr>
              <w:pStyle w:val="14"/>
            </w:pPr>
            <w:r>
              <w:t>36.01</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6.59</w:t>
            </w:r>
          </w:p>
        </w:tc>
        <w:tc>
          <w:tcPr>
            <w:tcW w:w="2551" w:type="dxa"/>
            <w:vAlign w:val="center"/>
          </w:tcPr>
          <w:p>
            <w:pPr>
              <w:pStyle w:val="14"/>
            </w:pPr>
            <w:r>
              <w:t>6.59</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0.90</w:t>
            </w:r>
          </w:p>
        </w:tc>
        <w:tc>
          <w:tcPr>
            <w:tcW w:w="2551" w:type="dxa"/>
            <w:vAlign w:val="center"/>
          </w:tcPr>
          <w:p>
            <w:pPr>
              <w:pStyle w:val="14"/>
            </w:pPr>
            <w:r>
              <w:t>0.90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43.99</w:t>
            </w:r>
          </w:p>
        </w:tc>
        <w:tc>
          <w:tcPr>
            <w:tcW w:w="2551" w:type="dxa"/>
            <w:vAlign w:val="center"/>
          </w:tcPr>
          <w:p>
            <w:pPr>
              <w:pStyle w:val="14"/>
            </w:pPr>
            <w:r>
              <w:t>43.99</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14.00</w:t>
            </w:r>
          </w:p>
        </w:tc>
        <w:tc>
          <w:tcPr>
            <w:tcW w:w="2551" w:type="dxa"/>
            <w:vAlign w:val="center"/>
          </w:tcPr>
          <w:p>
            <w:pPr>
              <w:pStyle w:val="14"/>
            </w:pPr>
            <w:r>
              <w:t>14.00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3.55</w:t>
            </w:r>
          </w:p>
        </w:tc>
        <w:tc>
          <w:tcPr>
            <w:tcW w:w="2551" w:type="dxa"/>
            <w:vAlign w:val="center"/>
          </w:tcPr>
          <w:p>
            <w:pPr>
              <w:pStyle w:val="14"/>
            </w:pPr>
            <w:r>
              <w:t>3.55</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2.92</w:t>
            </w:r>
          </w:p>
        </w:tc>
        <w:tc>
          <w:tcPr>
            <w:tcW w:w="2551" w:type="dxa"/>
            <w:vAlign w:val="center"/>
          </w:tcPr>
          <w:p>
            <w:pPr>
              <w:pStyle w:val="14"/>
            </w:pPr>
            <w:r>
              <w:t>2.92</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0.60</w:t>
            </w:r>
          </w:p>
        </w:tc>
        <w:tc>
          <w:tcPr>
            <w:tcW w:w="2551" w:type="dxa"/>
            <w:vAlign w:val="center"/>
          </w:tcPr>
          <w:p>
            <w:pPr>
              <w:pStyle w:val="14"/>
            </w:pPr>
            <w:r>
              <w:t>0.60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8.21</w:t>
            </w:r>
          </w:p>
        </w:tc>
        <w:tc>
          <w:tcPr>
            <w:tcW w:w="2551" w:type="dxa"/>
            <w:vAlign w:val="center"/>
          </w:tcPr>
          <w:p>
            <w:pPr>
              <w:pStyle w:val="14"/>
            </w:pPr>
            <w:r>
              <w:t>8.21</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5.34</w:t>
            </w:r>
          </w:p>
        </w:tc>
        <w:tc>
          <w:tcPr>
            <w:tcW w:w="2551" w:type="dxa"/>
            <w:vAlign w:val="center"/>
          </w:tcPr>
          <w:p>
            <w:pPr>
              <w:pStyle w:val="14"/>
            </w:pPr>
          </w:p>
        </w:tc>
        <w:tc>
          <w:tcPr>
            <w:tcW w:w="2552" w:type="dxa"/>
            <w:vAlign w:val="center"/>
          </w:tcPr>
          <w:p>
            <w:pPr>
              <w:pStyle w:val="14"/>
            </w:pPr>
            <w:r>
              <w:t>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4.05</w:t>
            </w:r>
          </w:p>
        </w:tc>
        <w:tc>
          <w:tcPr>
            <w:tcW w:w="2551" w:type="dxa"/>
            <w:vAlign w:val="center"/>
          </w:tcPr>
          <w:p>
            <w:pPr>
              <w:pStyle w:val="14"/>
            </w:pPr>
          </w:p>
        </w:tc>
        <w:tc>
          <w:tcPr>
            <w:tcW w:w="2552" w:type="dxa"/>
            <w:vAlign w:val="center"/>
          </w:tcPr>
          <w:p>
            <w:pPr>
              <w:pStyle w:val="14"/>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0.59</w:t>
            </w:r>
          </w:p>
        </w:tc>
        <w:tc>
          <w:tcPr>
            <w:tcW w:w="2551" w:type="dxa"/>
            <w:vAlign w:val="center"/>
          </w:tcPr>
          <w:p>
            <w:pPr>
              <w:pStyle w:val="14"/>
            </w:pPr>
          </w:p>
        </w:tc>
        <w:tc>
          <w:tcPr>
            <w:tcW w:w="2552" w:type="dxa"/>
            <w:vAlign w:val="center"/>
          </w:tcPr>
          <w:p>
            <w:pPr>
              <w:pStyle w:val="14"/>
            </w:pPr>
            <w:r>
              <w:t>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0.61</w:t>
            </w:r>
          </w:p>
        </w:tc>
        <w:tc>
          <w:tcPr>
            <w:tcW w:w="2551" w:type="dxa"/>
            <w:vAlign w:val="center"/>
          </w:tcPr>
          <w:p>
            <w:pPr>
              <w:pStyle w:val="14"/>
            </w:pPr>
          </w:p>
        </w:tc>
        <w:tc>
          <w:tcPr>
            <w:tcW w:w="2552" w:type="dxa"/>
            <w:vAlign w:val="center"/>
          </w:tcPr>
          <w:p>
            <w:pPr>
              <w:pStyle w:val="14"/>
            </w:pPr>
            <w: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0.09</w:t>
            </w:r>
          </w:p>
        </w:tc>
        <w:tc>
          <w:tcPr>
            <w:tcW w:w="2551" w:type="dxa"/>
            <w:vAlign w:val="center"/>
          </w:tcPr>
          <w:p>
            <w:pPr>
              <w:pStyle w:val="14"/>
            </w:pPr>
          </w:p>
        </w:tc>
        <w:tc>
          <w:tcPr>
            <w:tcW w:w="2552" w:type="dxa"/>
            <w:vAlign w:val="center"/>
          </w:tcPr>
          <w:p>
            <w:pPr>
              <w:pStyle w:val="14"/>
            </w:pPr>
            <w:r>
              <w:t>0.09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222004衡水市廉政教育基地</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222004衡水市廉政教育基地</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222004衡水市廉政教育基地</w:t>
            </w:r>
          </w:p>
        </w:tc>
        <w:tc>
          <w:tcPr>
            <w:tcW w:w="2381" w:type="dxa"/>
            <w:tcBorders>
              <w:top w:val="single" w:color="FFFFFF" w:sz="6" w:space="0"/>
              <w:left w:val="single" w:color="FFFFFF" w:sz="6" w:space="0"/>
              <w:right w:val="single" w:color="FFFFFF" w:sz="6" w:space="0"/>
            </w:tcBorders>
            <w:vAlign w:val="center"/>
          </w:tcPr>
          <w:p>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5"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2"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2" w:type="dxa"/>
            <w:vAlign w:val="center"/>
          </w:tcPr>
          <w:p>
            <w:pPr>
              <w:pStyle w:val="18"/>
            </w:pPr>
            <w:r>
              <w:t>5.00</w:t>
            </w:r>
          </w:p>
        </w:tc>
        <w:tc>
          <w:tcPr>
            <w:tcW w:w="2381" w:type="dxa"/>
            <w:vAlign w:val="center"/>
          </w:tcPr>
          <w:p>
            <w:pPr>
              <w:pStyle w:val="18"/>
            </w:pPr>
            <w:r>
              <w:t>5.00</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“三公”经费小计</w:t>
            </w:r>
          </w:p>
        </w:tc>
        <w:tc>
          <w:tcPr>
            <w:tcW w:w="2382" w:type="dxa"/>
            <w:vAlign w:val="center"/>
          </w:tcPr>
          <w:p>
            <w:pPr>
              <w:pStyle w:val="14"/>
            </w:pPr>
            <w:r>
              <w:t>5.00</w:t>
            </w:r>
          </w:p>
        </w:tc>
        <w:tc>
          <w:tcPr>
            <w:tcW w:w="2381" w:type="dxa"/>
            <w:vAlign w:val="center"/>
          </w:tcPr>
          <w:p>
            <w:pPr>
              <w:pStyle w:val="14"/>
            </w:pPr>
            <w:r>
              <w:t>5.00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一、因公出国（境）费</w:t>
            </w:r>
          </w:p>
        </w:tc>
        <w:tc>
          <w:tcPr>
            <w:tcW w:w="2382"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二、公务用车购置及运维费</w:t>
            </w:r>
          </w:p>
        </w:tc>
        <w:tc>
          <w:tcPr>
            <w:tcW w:w="2382" w:type="dxa"/>
            <w:vAlign w:val="center"/>
          </w:tcPr>
          <w:p>
            <w:pPr>
              <w:pStyle w:val="14"/>
            </w:pPr>
            <w:r>
              <w:t>5.00</w:t>
            </w:r>
          </w:p>
        </w:tc>
        <w:tc>
          <w:tcPr>
            <w:tcW w:w="2381" w:type="dxa"/>
            <w:vAlign w:val="center"/>
          </w:tcPr>
          <w:p>
            <w:pPr>
              <w:pStyle w:val="14"/>
            </w:pPr>
            <w:r>
              <w:t>5.00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其中：公务用车购置费</w:t>
            </w:r>
          </w:p>
        </w:tc>
        <w:tc>
          <w:tcPr>
            <w:tcW w:w="2382"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 xml:space="preserve">          公务用车运行维护费</w:t>
            </w:r>
          </w:p>
        </w:tc>
        <w:tc>
          <w:tcPr>
            <w:tcW w:w="2382" w:type="dxa"/>
            <w:vAlign w:val="center"/>
          </w:tcPr>
          <w:p>
            <w:pPr>
              <w:pStyle w:val="14"/>
            </w:pPr>
            <w:r>
              <w:t>5.00</w:t>
            </w:r>
          </w:p>
        </w:tc>
        <w:tc>
          <w:tcPr>
            <w:tcW w:w="2381" w:type="dxa"/>
            <w:vAlign w:val="center"/>
          </w:tcPr>
          <w:p>
            <w:pPr>
              <w:pStyle w:val="14"/>
            </w:pPr>
            <w:r>
              <w:t>5.00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vAlign w:val="center"/>
          </w:tcPr>
          <w:p>
            <w:pPr>
              <w:pStyle w:val="15"/>
            </w:pPr>
            <w:r>
              <w:t>三、公务接待费</w:t>
            </w:r>
          </w:p>
        </w:tc>
        <w:tc>
          <w:tcPr>
            <w:tcW w:w="2382"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衡水市廉政教育基地2024年单位预算信息公开情况说明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按照《中华人民共和国预算法》《地方预决算公开操作规程》和《关于进一步推进预算公开工作的实施意见》规定，现将衡水市廉政教育基地2024年单位预算公开如下：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0"/>
      </w:pPr>
      <w:r>
        <w:t>（一）负责留置中心党的建设、日常管理和基础设施建设，确保留置中心安全有序运行；</w:t>
      </w:r>
    </w:p>
    <w:p>
      <w:pPr>
        <w:pStyle w:val="20"/>
      </w:pPr>
      <w:r>
        <w:t>（二）为纪委监委采取并实施留置措施、谈话取证和办理专案提供服务和医疗保障；</w:t>
      </w:r>
    </w:p>
    <w:p>
      <w:pPr>
        <w:pStyle w:val="20"/>
      </w:pPr>
      <w:r>
        <w:t>（三）承担市纪委监委交办的其他工作任务。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5"/>
            </w:pPr>
            <w:r>
              <w:t>衡水市廉政教育基地</w:t>
            </w:r>
          </w:p>
        </w:tc>
        <w:tc>
          <w:tcPr>
            <w:tcW w:w="1843" w:type="dxa"/>
            <w:vAlign w:val="center"/>
          </w:tcPr>
          <w:p>
            <w:pPr>
              <w:pStyle w:val="16"/>
            </w:pPr>
            <w:r>
              <w:t>事业</w:t>
            </w:r>
          </w:p>
        </w:tc>
        <w:tc>
          <w:tcPr>
            <w:tcW w:w="2126" w:type="dxa"/>
            <w:vAlign w:val="center"/>
          </w:tcPr>
          <w:p>
            <w:pPr>
              <w:pStyle w:val="16"/>
            </w:pPr>
            <w:r>
              <w:t>正科级</w:t>
            </w:r>
          </w:p>
        </w:tc>
        <w:tc>
          <w:tcPr>
            <w:tcW w:w="3827" w:type="dxa"/>
            <w:vAlign w:val="center"/>
          </w:tcPr>
          <w:p>
            <w:pPr>
              <w:pStyle w:val="16"/>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21"/>
      </w:pPr>
      <w:r>
        <w:t>按照预算管理有关规定，目前单位预算的编制实行综合预算管理，即全部收入和支出都反映在预算中。</w:t>
      </w:r>
    </w:p>
    <w:p>
      <w:pPr>
        <w:pStyle w:val="21"/>
      </w:pPr>
      <w:r>
        <w:t>1、收入说明</w:t>
      </w:r>
    </w:p>
    <w:p>
      <w:pPr>
        <w:pStyle w:val="21"/>
      </w:pPr>
      <w:r>
        <w:t>反映本单位当年全部收入。2024年预算收入11922.11万元，其中：一般公共预算收入11922.11万元，基金预算收入0.00万元，国有资本经营预算收入0.00万元，财政专户核拨收入0.00万元，单位资金收入0.00万元，上年结转结余0.00万元。</w:t>
      </w:r>
    </w:p>
    <w:p>
      <w:pPr>
        <w:pStyle w:val="21"/>
      </w:pPr>
      <w:r>
        <w:t>2、支出说明</w:t>
      </w:r>
    </w:p>
    <w:p>
      <w:pPr>
        <w:pStyle w:val="21"/>
      </w:pPr>
      <w:r>
        <w:t>收支预算总表支出栏、基本支出表、项目支出表按经济分类和支出功能分类科目编制，反映衡水市廉政教育基地年度单位预算中支出预算的总体情况。2024年支出预算11922.11万元，其中基本支出122.11万元，包括人员经费116.77万元和日常公用经费5.34万元；项目支出11800.00万元，主要为保障留置场所及外查点日常运行的相关经费、**项目支出及相关配套费用等。</w:t>
      </w:r>
    </w:p>
    <w:p>
      <w:pPr>
        <w:pStyle w:val="21"/>
      </w:pPr>
      <w:r>
        <w:t>3、比上年增减情况</w:t>
      </w:r>
    </w:p>
    <w:p>
      <w:pPr>
        <w:pStyle w:val="21"/>
      </w:pPr>
      <w:r>
        <w:t>2024年预算收支安排11922.11万元，较2023年预算增加9994.84万元，其中：基本支出增加75.84万元，主要为新增数名在编人员费用。项目支出增加9919.00万元，主要为**项目支出及相关配套费用等。</w:t>
      </w:r>
    </w:p>
    <w:p>
      <w:pPr>
        <w:spacing w:before="10" w:after="10"/>
        <w:ind w:firstLine="640"/>
        <w:outlineLvl w:val="5"/>
      </w:pPr>
      <w:r>
        <w:rPr>
          <w:rFonts w:ascii="黑体" w:hAnsi="黑体" w:eastAsia="黑体" w:cs="黑体"/>
          <w:color w:val="000000"/>
          <w:sz w:val="32"/>
        </w:rPr>
        <w:t>三、机关运行经费安排情况</w:t>
      </w:r>
    </w:p>
    <w:p>
      <w:pPr>
        <w:pStyle w:val="22"/>
      </w:pPr>
      <w:r>
        <w:t>2024年，我单位机关运行经费共计安排5.34万元，主要用于日常维修、办公用房水电费、办公用房取暖费、办公用房物业管理费等日常运行支出。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3"/>
      </w:pPr>
      <w:r>
        <w:t>2024年，我单位财政拨款“三公”经费预算安排5.00万元，其中因公出国（境）费0.00万元；公务用车购置及运维费5.00万元（其中：公务用车购置费为0.00万元，公务用车运维费5.00万元</w:t>
      </w:r>
      <w:r>
        <w:rPr>
          <w:rFonts w:hint="eastAsia"/>
          <w:lang w:eastAsia="zh-CN"/>
        </w:rPr>
        <w:t>。</w:t>
      </w:r>
      <w:r>
        <w:t>)；公务接待费0.00万元。与2023年相比增加0.00万元，增减变化的主要原因是因公出国（境）费</w:t>
      </w:r>
      <w:r>
        <w:rPr>
          <w:rFonts w:hint="eastAsia"/>
          <w:lang w:eastAsia="zh-CN"/>
        </w:rPr>
        <w:t>、</w:t>
      </w:r>
      <w:r>
        <w:t>公务接待费</w:t>
      </w:r>
      <w:r>
        <w:rPr>
          <w:rFonts w:hint="eastAsia"/>
          <w:lang w:eastAsia="zh-CN"/>
        </w:rPr>
        <w:t>、</w:t>
      </w:r>
      <w:r>
        <w:t>公务用车购置及运维费较上年持平，无增减变化。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1、市纪委监委办案用房建设项目绩效目标表</w:t>
      </w:r>
    </w:p>
    <w:tbl>
      <w:tblPr>
        <w:tblStyle w:val="8"/>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13110024P00J8C6100403</w:t>
            </w:r>
          </w:p>
        </w:tc>
        <w:tc>
          <w:tcPr>
            <w:tcW w:w="1587" w:type="dxa"/>
            <w:vAlign w:val="center"/>
          </w:tcPr>
          <w:p>
            <w:pPr>
              <w:pStyle w:val="13"/>
            </w:pPr>
            <w:r>
              <w:t>项目名称</w:t>
            </w:r>
          </w:p>
        </w:tc>
        <w:tc>
          <w:tcPr>
            <w:tcW w:w="4423" w:type="dxa"/>
            <w:gridSpan w:val="3"/>
            <w:vAlign w:val="center"/>
          </w:tcPr>
          <w:p>
            <w:pPr>
              <w:pStyle w:val="15"/>
            </w:pPr>
            <w:r>
              <w:t>市纪委监委办案用房建设项目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5000.00</w:t>
            </w:r>
          </w:p>
        </w:tc>
        <w:tc>
          <w:tcPr>
            <w:tcW w:w="1587" w:type="dxa"/>
            <w:vAlign w:val="center"/>
          </w:tcPr>
          <w:p>
            <w:pPr>
              <w:pStyle w:val="13"/>
            </w:pPr>
            <w:r>
              <w:t>其中：财政    资金</w:t>
            </w:r>
          </w:p>
        </w:tc>
        <w:tc>
          <w:tcPr>
            <w:tcW w:w="1304" w:type="dxa"/>
            <w:vAlign w:val="center"/>
          </w:tcPr>
          <w:p>
            <w:pPr>
              <w:pStyle w:val="15"/>
            </w:pPr>
            <w:r>
              <w:t>5000.00</w:t>
            </w:r>
          </w:p>
        </w:tc>
        <w:tc>
          <w:tcPr>
            <w:tcW w:w="1276" w:type="dxa"/>
            <w:vAlign w:val="center"/>
          </w:tcPr>
          <w:p>
            <w:pPr>
              <w:pStyle w:val="13"/>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用于市纪委监委办案用房建设项目的建设费、装修费以及配套的设计费、监理费等费用。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20%</w:t>
            </w:r>
          </w:p>
        </w:tc>
        <w:tc>
          <w:tcPr>
            <w:tcW w:w="1587" w:type="dxa"/>
            <w:vAlign w:val="center"/>
          </w:tcPr>
          <w:p>
            <w:pPr>
              <w:pStyle w:val="16"/>
            </w:pPr>
            <w:r>
              <w:t>40%</w:t>
            </w:r>
          </w:p>
        </w:tc>
        <w:tc>
          <w:tcPr>
            <w:tcW w:w="1304" w:type="dxa"/>
            <w:vAlign w:val="center"/>
          </w:tcPr>
          <w:p>
            <w:pPr>
              <w:pStyle w:val="16"/>
            </w:pPr>
            <w:r>
              <w:t>60%</w:t>
            </w:r>
          </w:p>
        </w:tc>
        <w:tc>
          <w:tcPr>
            <w:tcW w:w="3119"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5"/>
            </w:pPr>
            <w:r>
              <w:t>1.为市县两级纪委监委采取留置措施、谈话取证、上级纪委监委办理专案提供服务保障，进一步提升办案保障能力，推进反腐败斗争向纵深发展。</w:t>
            </w:r>
          </w:p>
        </w:tc>
      </w:tr>
    </w:tbl>
    <w:p>
      <w:pPr>
        <w:spacing w:line="2" w:lineRule="exact"/>
        <w:jc w:val="center"/>
      </w:pPr>
    </w:p>
    <w:tbl>
      <w:tblPr>
        <w:tblStyle w:val="8"/>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基地全年保障情况</w:t>
            </w:r>
          </w:p>
        </w:tc>
        <w:tc>
          <w:tcPr>
            <w:tcW w:w="2891" w:type="dxa"/>
            <w:vAlign w:val="center"/>
          </w:tcPr>
          <w:p>
            <w:pPr>
              <w:pStyle w:val="15"/>
            </w:pPr>
            <w:r>
              <w:rPr>
                <w:rFonts w:hint="eastAsia"/>
                <w:lang w:eastAsia="zh-CN"/>
              </w:rPr>
              <w:t>反映</w:t>
            </w:r>
            <w:r>
              <w:t>基地全年保障情况</w:t>
            </w:r>
          </w:p>
        </w:tc>
        <w:tc>
          <w:tcPr>
            <w:tcW w:w="1276" w:type="dxa"/>
            <w:vAlign w:val="center"/>
          </w:tcPr>
          <w:p>
            <w:pPr>
              <w:pStyle w:val="15"/>
            </w:pPr>
            <w:r>
              <w:t>100%</w:t>
            </w:r>
          </w:p>
        </w:tc>
        <w:tc>
          <w:tcPr>
            <w:tcW w:w="1843" w:type="dxa"/>
            <w:vAlign w:val="center"/>
          </w:tcPr>
          <w:p>
            <w:pPr>
              <w:pStyle w:val="15"/>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采取留置及谈话保障率</w:t>
            </w:r>
          </w:p>
        </w:tc>
        <w:tc>
          <w:tcPr>
            <w:tcW w:w="2891" w:type="dxa"/>
            <w:vAlign w:val="center"/>
          </w:tcPr>
          <w:p>
            <w:pPr>
              <w:pStyle w:val="15"/>
            </w:pPr>
            <w:r>
              <w:rPr>
                <w:rFonts w:hint="eastAsia"/>
                <w:lang w:eastAsia="zh-CN"/>
              </w:rPr>
              <w:t>反映</w:t>
            </w:r>
            <w:r>
              <w:t>留置及谈话保障率</w:t>
            </w:r>
          </w:p>
        </w:tc>
        <w:tc>
          <w:tcPr>
            <w:tcW w:w="1276" w:type="dxa"/>
            <w:vAlign w:val="center"/>
          </w:tcPr>
          <w:p>
            <w:pPr>
              <w:pStyle w:val="15"/>
            </w:pPr>
            <w:r>
              <w:t>100%</w:t>
            </w:r>
          </w:p>
        </w:tc>
        <w:tc>
          <w:tcPr>
            <w:tcW w:w="1843" w:type="dxa"/>
            <w:vAlign w:val="center"/>
          </w:tcPr>
          <w:p>
            <w:pPr>
              <w:pStyle w:val="15"/>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工作任务完成及时率</w:t>
            </w:r>
          </w:p>
        </w:tc>
        <w:tc>
          <w:tcPr>
            <w:tcW w:w="2891" w:type="dxa"/>
            <w:vAlign w:val="center"/>
          </w:tcPr>
          <w:p>
            <w:pPr>
              <w:pStyle w:val="15"/>
            </w:pPr>
            <w:r>
              <w:t>工作任务完成及时率</w:t>
            </w:r>
          </w:p>
        </w:tc>
        <w:tc>
          <w:tcPr>
            <w:tcW w:w="1276" w:type="dxa"/>
            <w:vAlign w:val="center"/>
          </w:tcPr>
          <w:p>
            <w:pPr>
              <w:pStyle w:val="15"/>
            </w:pPr>
            <w:r>
              <w:t>100%</w:t>
            </w:r>
          </w:p>
        </w:tc>
        <w:tc>
          <w:tcPr>
            <w:tcW w:w="1843" w:type="dxa"/>
            <w:vAlign w:val="center"/>
          </w:tcPr>
          <w:p>
            <w:pPr>
              <w:pStyle w:val="15"/>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成本控制情况</w:t>
            </w:r>
          </w:p>
        </w:tc>
        <w:tc>
          <w:tcPr>
            <w:tcW w:w="2891" w:type="dxa"/>
            <w:vAlign w:val="center"/>
          </w:tcPr>
          <w:p>
            <w:pPr>
              <w:pStyle w:val="15"/>
            </w:pPr>
            <w:r>
              <w:t>支出不高于行业标准或其它标准</w:t>
            </w:r>
          </w:p>
        </w:tc>
        <w:tc>
          <w:tcPr>
            <w:tcW w:w="1276" w:type="dxa"/>
            <w:vAlign w:val="center"/>
          </w:tcPr>
          <w:p>
            <w:pPr>
              <w:pStyle w:val="15"/>
            </w:pPr>
            <w:r>
              <w:t>100合理节约</w:t>
            </w:r>
          </w:p>
        </w:tc>
        <w:tc>
          <w:tcPr>
            <w:tcW w:w="1843" w:type="dxa"/>
            <w:vAlign w:val="center"/>
          </w:tcPr>
          <w:p>
            <w:pPr>
              <w:pStyle w:val="15"/>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1276" w:type="dxa"/>
            <w:vAlign w:val="center"/>
          </w:tcPr>
          <w:p>
            <w:pPr>
              <w:pStyle w:val="15"/>
            </w:pPr>
            <w:r>
              <w:t>社会效益指标</w:t>
            </w:r>
          </w:p>
        </w:tc>
        <w:tc>
          <w:tcPr>
            <w:tcW w:w="1332" w:type="dxa"/>
            <w:vAlign w:val="center"/>
          </w:tcPr>
          <w:p>
            <w:pPr>
              <w:pStyle w:val="15"/>
            </w:pPr>
            <w:r>
              <w:t>办案保障能力</w:t>
            </w:r>
          </w:p>
        </w:tc>
        <w:tc>
          <w:tcPr>
            <w:tcW w:w="2891" w:type="dxa"/>
            <w:vAlign w:val="center"/>
          </w:tcPr>
          <w:p>
            <w:pPr>
              <w:pStyle w:val="15"/>
            </w:pPr>
            <w:r>
              <w:t>办案保障能力提高情况</w:t>
            </w:r>
          </w:p>
        </w:tc>
        <w:tc>
          <w:tcPr>
            <w:tcW w:w="1276" w:type="dxa"/>
            <w:vAlign w:val="center"/>
          </w:tcPr>
          <w:p>
            <w:pPr>
              <w:pStyle w:val="15"/>
            </w:pPr>
            <w:r>
              <w:t>100明显提高</w:t>
            </w:r>
          </w:p>
        </w:tc>
        <w:tc>
          <w:tcPr>
            <w:tcW w:w="1843" w:type="dxa"/>
            <w:vAlign w:val="center"/>
          </w:tcPr>
          <w:p>
            <w:pPr>
              <w:pStyle w:val="15"/>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基地安全保障服务</w:t>
            </w:r>
          </w:p>
        </w:tc>
        <w:tc>
          <w:tcPr>
            <w:tcW w:w="2891" w:type="dxa"/>
            <w:vAlign w:val="center"/>
          </w:tcPr>
          <w:p>
            <w:pPr>
              <w:pStyle w:val="15"/>
            </w:pPr>
            <w:r>
              <w:t>基地安全保障服务满意度</w:t>
            </w:r>
          </w:p>
        </w:tc>
        <w:tc>
          <w:tcPr>
            <w:tcW w:w="1276" w:type="dxa"/>
            <w:vAlign w:val="center"/>
          </w:tcPr>
          <w:p>
            <w:pPr>
              <w:pStyle w:val="15"/>
            </w:pPr>
            <w:r>
              <w:t>≥95%</w:t>
            </w:r>
          </w:p>
        </w:tc>
        <w:tc>
          <w:tcPr>
            <w:tcW w:w="1843" w:type="dxa"/>
            <w:vAlign w:val="center"/>
          </w:tcPr>
          <w:p>
            <w:pPr>
              <w:pStyle w:val="15"/>
            </w:pPr>
            <w:r>
              <w:t>以往经验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2、市纪委监委南办公区后勤运行费绩效目标表</w:t>
      </w:r>
    </w:p>
    <w:tbl>
      <w:tblPr>
        <w:tblStyle w:val="8"/>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13110024P00J8C610036W</w:t>
            </w:r>
          </w:p>
        </w:tc>
        <w:tc>
          <w:tcPr>
            <w:tcW w:w="1587" w:type="dxa"/>
            <w:vAlign w:val="center"/>
          </w:tcPr>
          <w:p>
            <w:pPr>
              <w:pStyle w:val="13"/>
            </w:pPr>
            <w:r>
              <w:t>项目名称</w:t>
            </w:r>
          </w:p>
        </w:tc>
        <w:tc>
          <w:tcPr>
            <w:tcW w:w="4423" w:type="dxa"/>
            <w:gridSpan w:val="3"/>
            <w:vAlign w:val="center"/>
          </w:tcPr>
          <w:p>
            <w:pPr>
              <w:pStyle w:val="15"/>
            </w:pPr>
            <w:r>
              <w:t>市纪委监委南办公区后勤运行费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249.00</w:t>
            </w:r>
          </w:p>
        </w:tc>
        <w:tc>
          <w:tcPr>
            <w:tcW w:w="1587" w:type="dxa"/>
            <w:vAlign w:val="center"/>
          </w:tcPr>
          <w:p>
            <w:pPr>
              <w:pStyle w:val="13"/>
            </w:pPr>
            <w:r>
              <w:t>其中：财政    资金</w:t>
            </w:r>
          </w:p>
        </w:tc>
        <w:tc>
          <w:tcPr>
            <w:tcW w:w="1304" w:type="dxa"/>
            <w:vAlign w:val="center"/>
          </w:tcPr>
          <w:p>
            <w:pPr>
              <w:pStyle w:val="15"/>
            </w:pPr>
            <w:r>
              <w:t>249.00</w:t>
            </w:r>
          </w:p>
        </w:tc>
        <w:tc>
          <w:tcPr>
            <w:tcW w:w="1276" w:type="dxa"/>
            <w:vAlign w:val="center"/>
          </w:tcPr>
          <w:p>
            <w:pPr>
              <w:pStyle w:val="13"/>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用于市纪委监委南办公区其他商品服务支出、房屋租赁费、食材费、办公费、水电暖等日常运行费。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9"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5"/>
            </w:pPr>
            <w:r>
              <w:t>1.为市县两级纪委监委采取谈话取证提供服务保障。</w:t>
            </w:r>
          </w:p>
        </w:tc>
      </w:tr>
    </w:tbl>
    <w:p>
      <w:pPr>
        <w:spacing w:line="2" w:lineRule="exact"/>
        <w:jc w:val="center"/>
      </w:pPr>
    </w:p>
    <w:tbl>
      <w:tblPr>
        <w:tblStyle w:val="8"/>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基地全年保障情况</w:t>
            </w:r>
          </w:p>
        </w:tc>
        <w:tc>
          <w:tcPr>
            <w:tcW w:w="2891" w:type="dxa"/>
            <w:vAlign w:val="center"/>
          </w:tcPr>
          <w:p>
            <w:pPr>
              <w:pStyle w:val="15"/>
            </w:pPr>
            <w:r>
              <w:rPr>
                <w:rFonts w:hint="eastAsia"/>
                <w:lang w:eastAsia="zh-CN"/>
              </w:rPr>
              <w:t>反映</w:t>
            </w:r>
            <w:r>
              <w:t>基地全年保障情况</w:t>
            </w:r>
          </w:p>
        </w:tc>
        <w:tc>
          <w:tcPr>
            <w:tcW w:w="1276" w:type="dxa"/>
            <w:vAlign w:val="center"/>
          </w:tcPr>
          <w:p>
            <w:pPr>
              <w:pStyle w:val="15"/>
            </w:pPr>
            <w:r>
              <w:t>100%</w:t>
            </w:r>
          </w:p>
        </w:tc>
        <w:tc>
          <w:tcPr>
            <w:tcW w:w="1843" w:type="dxa"/>
            <w:vAlign w:val="center"/>
          </w:tcPr>
          <w:p>
            <w:pPr>
              <w:pStyle w:val="15"/>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采取留置及谈话保障率</w:t>
            </w:r>
          </w:p>
        </w:tc>
        <w:tc>
          <w:tcPr>
            <w:tcW w:w="2891" w:type="dxa"/>
            <w:vAlign w:val="center"/>
          </w:tcPr>
          <w:p>
            <w:pPr>
              <w:pStyle w:val="15"/>
            </w:pPr>
            <w:r>
              <w:rPr>
                <w:rFonts w:hint="eastAsia"/>
                <w:lang w:eastAsia="zh-CN"/>
              </w:rPr>
              <w:t>反映</w:t>
            </w:r>
            <w:r>
              <w:t>留置及谈话保障率</w:t>
            </w:r>
          </w:p>
        </w:tc>
        <w:tc>
          <w:tcPr>
            <w:tcW w:w="1276" w:type="dxa"/>
            <w:vAlign w:val="center"/>
          </w:tcPr>
          <w:p>
            <w:pPr>
              <w:pStyle w:val="15"/>
            </w:pPr>
            <w:r>
              <w:t>100%</w:t>
            </w:r>
          </w:p>
        </w:tc>
        <w:tc>
          <w:tcPr>
            <w:tcW w:w="1843" w:type="dxa"/>
            <w:vAlign w:val="center"/>
          </w:tcPr>
          <w:p>
            <w:pPr>
              <w:pStyle w:val="15"/>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工作任务完成及时率</w:t>
            </w:r>
          </w:p>
        </w:tc>
        <w:tc>
          <w:tcPr>
            <w:tcW w:w="2891" w:type="dxa"/>
            <w:vAlign w:val="center"/>
          </w:tcPr>
          <w:p>
            <w:pPr>
              <w:pStyle w:val="15"/>
            </w:pPr>
            <w:r>
              <w:t>工作任务完成及时率</w:t>
            </w:r>
          </w:p>
        </w:tc>
        <w:tc>
          <w:tcPr>
            <w:tcW w:w="1276" w:type="dxa"/>
            <w:vAlign w:val="center"/>
          </w:tcPr>
          <w:p>
            <w:pPr>
              <w:pStyle w:val="15"/>
            </w:pPr>
            <w:r>
              <w:t>100%</w:t>
            </w:r>
          </w:p>
        </w:tc>
        <w:tc>
          <w:tcPr>
            <w:tcW w:w="1843" w:type="dxa"/>
            <w:vAlign w:val="center"/>
          </w:tcPr>
          <w:p>
            <w:pPr>
              <w:pStyle w:val="15"/>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成本控制情况</w:t>
            </w:r>
          </w:p>
        </w:tc>
        <w:tc>
          <w:tcPr>
            <w:tcW w:w="2891" w:type="dxa"/>
            <w:vAlign w:val="center"/>
          </w:tcPr>
          <w:p>
            <w:pPr>
              <w:pStyle w:val="15"/>
            </w:pPr>
            <w:r>
              <w:t>支出不高于行业标准或其它标准</w:t>
            </w:r>
          </w:p>
        </w:tc>
        <w:tc>
          <w:tcPr>
            <w:tcW w:w="1276" w:type="dxa"/>
            <w:vAlign w:val="center"/>
          </w:tcPr>
          <w:p>
            <w:pPr>
              <w:pStyle w:val="15"/>
            </w:pPr>
            <w:r>
              <w:t>100合理节约</w:t>
            </w:r>
          </w:p>
        </w:tc>
        <w:tc>
          <w:tcPr>
            <w:tcW w:w="1843" w:type="dxa"/>
            <w:vAlign w:val="center"/>
          </w:tcPr>
          <w:p>
            <w:pPr>
              <w:pStyle w:val="15"/>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1276" w:type="dxa"/>
            <w:vAlign w:val="center"/>
          </w:tcPr>
          <w:p>
            <w:pPr>
              <w:pStyle w:val="15"/>
            </w:pPr>
            <w:r>
              <w:t>社会效益指标</w:t>
            </w:r>
          </w:p>
        </w:tc>
        <w:tc>
          <w:tcPr>
            <w:tcW w:w="1332" w:type="dxa"/>
            <w:vAlign w:val="center"/>
          </w:tcPr>
          <w:p>
            <w:pPr>
              <w:pStyle w:val="15"/>
            </w:pPr>
            <w:r>
              <w:t>办案保障能力</w:t>
            </w:r>
          </w:p>
        </w:tc>
        <w:tc>
          <w:tcPr>
            <w:tcW w:w="2891" w:type="dxa"/>
            <w:vAlign w:val="center"/>
          </w:tcPr>
          <w:p>
            <w:pPr>
              <w:pStyle w:val="15"/>
            </w:pPr>
            <w:r>
              <w:t>办案保障能力提高情况</w:t>
            </w:r>
          </w:p>
        </w:tc>
        <w:tc>
          <w:tcPr>
            <w:tcW w:w="1276" w:type="dxa"/>
            <w:vAlign w:val="center"/>
          </w:tcPr>
          <w:p>
            <w:pPr>
              <w:pStyle w:val="15"/>
            </w:pPr>
            <w:r>
              <w:t>100明显提高</w:t>
            </w:r>
          </w:p>
        </w:tc>
        <w:tc>
          <w:tcPr>
            <w:tcW w:w="1843" w:type="dxa"/>
            <w:vAlign w:val="center"/>
          </w:tcPr>
          <w:p>
            <w:pPr>
              <w:pStyle w:val="15"/>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基地安全保障服务</w:t>
            </w:r>
          </w:p>
        </w:tc>
        <w:tc>
          <w:tcPr>
            <w:tcW w:w="2891" w:type="dxa"/>
            <w:vAlign w:val="center"/>
          </w:tcPr>
          <w:p>
            <w:pPr>
              <w:pStyle w:val="15"/>
            </w:pPr>
            <w:r>
              <w:t>基地安全保障服务满意度</w:t>
            </w:r>
          </w:p>
        </w:tc>
        <w:tc>
          <w:tcPr>
            <w:tcW w:w="1276" w:type="dxa"/>
            <w:vAlign w:val="center"/>
          </w:tcPr>
          <w:p>
            <w:pPr>
              <w:pStyle w:val="15"/>
            </w:pPr>
            <w:r>
              <w:t>≥95%</w:t>
            </w:r>
          </w:p>
        </w:tc>
        <w:tc>
          <w:tcPr>
            <w:tcW w:w="1843" w:type="dxa"/>
            <w:vAlign w:val="center"/>
          </w:tcPr>
          <w:p>
            <w:pPr>
              <w:pStyle w:val="15"/>
            </w:pPr>
            <w:r>
              <w:t>以往经验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3、市纪委监委南办公区劳务费绩效目标表</w:t>
      </w:r>
    </w:p>
    <w:tbl>
      <w:tblPr>
        <w:tblStyle w:val="8"/>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13110024P00J8C6100359</w:t>
            </w:r>
          </w:p>
        </w:tc>
        <w:tc>
          <w:tcPr>
            <w:tcW w:w="1587" w:type="dxa"/>
            <w:vAlign w:val="center"/>
          </w:tcPr>
          <w:p>
            <w:pPr>
              <w:pStyle w:val="13"/>
            </w:pPr>
            <w:r>
              <w:t>项目名称</w:t>
            </w:r>
          </w:p>
        </w:tc>
        <w:tc>
          <w:tcPr>
            <w:tcW w:w="4423" w:type="dxa"/>
            <w:gridSpan w:val="3"/>
            <w:vAlign w:val="center"/>
          </w:tcPr>
          <w:p>
            <w:pPr>
              <w:pStyle w:val="15"/>
            </w:pPr>
            <w:r>
              <w:t>市纪委监委南办公区劳务费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133.00</w:t>
            </w:r>
          </w:p>
        </w:tc>
        <w:tc>
          <w:tcPr>
            <w:tcW w:w="1587" w:type="dxa"/>
            <w:vAlign w:val="center"/>
          </w:tcPr>
          <w:p>
            <w:pPr>
              <w:pStyle w:val="13"/>
            </w:pPr>
            <w:r>
              <w:t>其中：财政    资金</w:t>
            </w:r>
          </w:p>
        </w:tc>
        <w:tc>
          <w:tcPr>
            <w:tcW w:w="1304" w:type="dxa"/>
            <w:vAlign w:val="center"/>
          </w:tcPr>
          <w:p>
            <w:pPr>
              <w:pStyle w:val="15"/>
            </w:pPr>
            <w:r>
              <w:t>133.00</w:t>
            </w:r>
          </w:p>
        </w:tc>
        <w:tc>
          <w:tcPr>
            <w:tcW w:w="1276" w:type="dxa"/>
            <w:vAlign w:val="center"/>
          </w:tcPr>
          <w:p>
            <w:pPr>
              <w:pStyle w:val="13"/>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用于支付住宿与餐饮服务（政府采购）；医疗服务；其他人员等劳务费。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9"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5"/>
            </w:pPr>
            <w:r>
              <w:t>1.为市县两级纪委监委谈话取证提供服务保障。</w:t>
            </w:r>
          </w:p>
        </w:tc>
      </w:tr>
    </w:tbl>
    <w:p>
      <w:pPr>
        <w:spacing w:line="2" w:lineRule="exact"/>
        <w:jc w:val="center"/>
      </w:pPr>
    </w:p>
    <w:tbl>
      <w:tblPr>
        <w:tblStyle w:val="8"/>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基地全年保障情况</w:t>
            </w:r>
          </w:p>
        </w:tc>
        <w:tc>
          <w:tcPr>
            <w:tcW w:w="2891" w:type="dxa"/>
            <w:vAlign w:val="center"/>
          </w:tcPr>
          <w:p>
            <w:pPr>
              <w:pStyle w:val="15"/>
            </w:pPr>
            <w:r>
              <w:rPr>
                <w:rFonts w:hint="eastAsia"/>
                <w:lang w:eastAsia="zh-CN"/>
              </w:rPr>
              <w:t>反映</w:t>
            </w:r>
            <w:r>
              <w:t>基地全年保障情况</w:t>
            </w:r>
          </w:p>
        </w:tc>
        <w:tc>
          <w:tcPr>
            <w:tcW w:w="1276" w:type="dxa"/>
            <w:vAlign w:val="center"/>
          </w:tcPr>
          <w:p>
            <w:pPr>
              <w:pStyle w:val="15"/>
            </w:pPr>
            <w:r>
              <w:t>100%</w:t>
            </w:r>
          </w:p>
        </w:tc>
        <w:tc>
          <w:tcPr>
            <w:tcW w:w="1843" w:type="dxa"/>
            <w:vAlign w:val="center"/>
          </w:tcPr>
          <w:p>
            <w:pPr>
              <w:pStyle w:val="15"/>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采取留置及谈话保障率</w:t>
            </w:r>
          </w:p>
        </w:tc>
        <w:tc>
          <w:tcPr>
            <w:tcW w:w="2891" w:type="dxa"/>
            <w:vAlign w:val="center"/>
          </w:tcPr>
          <w:p>
            <w:pPr>
              <w:pStyle w:val="15"/>
            </w:pPr>
            <w:r>
              <w:rPr>
                <w:rFonts w:hint="eastAsia"/>
                <w:lang w:eastAsia="zh-CN"/>
              </w:rPr>
              <w:t>反映</w:t>
            </w:r>
            <w:r>
              <w:t>留置及谈话保障率</w:t>
            </w:r>
          </w:p>
        </w:tc>
        <w:tc>
          <w:tcPr>
            <w:tcW w:w="1276" w:type="dxa"/>
            <w:vAlign w:val="center"/>
          </w:tcPr>
          <w:p>
            <w:pPr>
              <w:pStyle w:val="15"/>
            </w:pPr>
            <w:r>
              <w:t>100%</w:t>
            </w:r>
          </w:p>
        </w:tc>
        <w:tc>
          <w:tcPr>
            <w:tcW w:w="1843" w:type="dxa"/>
            <w:vAlign w:val="center"/>
          </w:tcPr>
          <w:p>
            <w:pPr>
              <w:pStyle w:val="15"/>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工作任务完成及时率</w:t>
            </w:r>
          </w:p>
        </w:tc>
        <w:tc>
          <w:tcPr>
            <w:tcW w:w="2891" w:type="dxa"/>
            <w:vAlign w:val="center"/>
          </w:tcPr>
          <w:p>
            <w:pPr>
              <w:pStyle w:val="15"/>
            </w:pPr>
            <w:r>
              <w:t>工作任务完成及时率</w:t>
            </w:r>
          </w:p>
        </w:tc>
        <w:tc>
          <w:tcPr>
            <w:tcW w:w="1276" w:type="dxa"/>
            <w:vAlign w:val="center"/>
          </w:tcPr>
          <w:p>
            <w:pPr>
              <w:pStyle w:val="15"/>
            </w:pPr>
            <w:r>
              <w:t>100%</w:t>
            </w:r>
          </w:p>
        </w:tc>
        <w:tc>
          <w:tcPr>
            <w:tcW w:w="1843" w:type="dxa"/>
            <w:vAlign w:val="center"/>
          </w:tcPr>
          <w:p>
            <w:pPr>
              <w:pStyle w:val="15"/>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成本控制情况</w:t>
            </w:r>
          </w:p>
        </w:tc>
        <w:tc>
          <w:tcPr>
            <w:tcW w:w="2891" w:type="dxa"/>
            <w:vAlign w:val="center"/>
          </w:tcPr>
          <w:p>
            <w:pPr>
              <w:pStyle w:val="15"/>
            </w:pPr>
            <w:r>
              <w:t>支出不高于行业标准或其它标准</w:t>
            </w:r>
          </w:p>
        </w:tc>
        <w:tc>
          <w:tcPr>
            <w:tcW w:w="1276" w:type="dxa"/>
            <w:vAlign w:val="center"/>
          </w:tcPr>
          <w:p>
            <w:pPr>
              <w:pStyle w:val="15"/>
            </w:pPr>
            <w:r>
              <w:t>合理节约</w:t>
            </w:r>
          </w:p>
        </w:tc>
        <w:tc>
          <w:tcPr>
            <w:tcW w:w="1843" w:type="dxa"/>
            <w:vAlign w:val="center"/>
          </w:tcPr>
          <w:p>
            <w:pPr>
              <w:pStyle w:val="15"/>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1276" w:type="dxa"/>
            <w:vAlign w:val="center"/>
          </w:tcPr>
          <w:p>
            <w:pPr>
              <w:pStyle w:val="15"/>
            </w:pPr>
            <w:r>
              <w:t>社会效益指标</w:t>
            </w:r>
          </w:p>
        </w:tc>
        <w:tc>
          <w:tcPr>
            <w:tcW w:w="1332" w:type="dxa"/>
            <w:vAlign w:val="center"/>
          </w:tcPr>
          <w:p>
            <w:pPr>
              <w:pStyle w:val="15"/>
            </w:pPr>
            <w:r>
              <w:t>办案保障能力</w:t>
            </w:r>
          </w:p>
        </w:tc>
        <w:tc>
          <w:tcPr>
            <w:tcW w:w="2891" w:type="dxa"/>
            <w:vAlign w:val="center"/>
          </w:tcPr>
          <w:p>
            <w:pPr>
              <w:pStyle w:val="15"/>
            </w:pPr>
            <w:r>
              <w:t>办案保障能力提高情况</w:t>
            </w:r>
          </w:p>
        </w:tc>
        <w:tc>
          <w:tcPr>
            <w:tcW w:w="1276" w:type="dxa"/>
            <w:vAlign w:val="center"/>
          </w:tcPr>
          <w:p>
            <w:pPr>
              <w:pStyle w:val="15"/>
            </w:pPr>
            <w:r>
              <w:t>较去年明显提高</w:t>
            </w:r>
          </w:p>
        </w:tc>
        <w:tc>
          <w:tcPr>
            <w:tcW w:w="1843" w:type="dxa"/>
            <w:vAlign w:val="center"/>
          </w:tcPr>
          <w:p>
            <w:pPr>
              <w:pStyle w:val="15"/>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基地安全保障服务</w:t>
            </w:r>
          </w:p>
        </w:tc>
        <w:tc>
          <w:tcPr>
            <w:tcW w:w="2891" w:type="dxa"/>
            <w:vAlign w:val="center"/>
          </w:tcPr>
          <w:p>
            <w:pPr>
              <w:pStyle w:val="15"/>
            </w:pPr>
            <w:r>
              <w:t>基地安全保障服务满意度</w:t>
            </w:r>
          </w:p>
        </w:tc>
        <w:tc>
          <w:tcPr>
            <w:tcW w:w="1276" w:type="dxa"/>
            <w:vAlign w:val="center"/>
          </w:tcPr>
          <w:p>
            <w:pPr>
              <w:pStyle w:val="15"/>
            </w:pPr>
            <w:r>
              <w:t>≥95%</w:t>
            </w:r>
          </w:p>
        </w:tc>
        <w:tc>
          <w:tcPr>
            <w:tcW w:w="1843" w:type="dxa"/>
            <w:vAlign w:val="center"/>
          </w:tcPr>
          <w:p>
            <w:pPr>
              <w:pStyle w:val="15"/>
            </w:pPr>
            <w:r>
              <w:t>以往经验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4、市留置中心房间配套用品购置项目绩效目标表</w:t>
      </w:r>
    </w:p>
    <w:tbl>
      <w:tblPr>
        <w:tblStyle w:val="8"/>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13110024P00J8C610039P</w:t>
            </w:r>
          </w:p>
        </w:tc>
        <w:tc>
          <w:tcPr>
            <w:tcW w:w="1587" w:type="dxa"/>
            <w:vAlign w:val="center"/>
          </w:tcPr>
          <w:p>
            <w:pPr>
              <w:pStyle w:val="13"/>
            </w:pPr>
            <w:r>
              <w:t>项目名称</w:t>
            </w:r>
          </w:p>
        </w:tc>
        <w:tc>
          <w:tcPr>
            <w:tcW w:w="4423" w:type="dxa"/>
            <w:gridSpan w:val="3"/>
            <w:vAlign w:val="center"/>
          </w:tcPr>
          <w:p>
            <w:pPr>
              <w:pStyle w:val="15"/>
            </w:pPr>
            <w:r>
              <w:t>市留置中心房间配套用品购置项目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190.00</w:t>
            </w:r>
          </w:p>
        </w:tc>
        <w:tc>
          <w:tcPr>
            <w:tcW w:w="1587" w:type="dxa"/>
            <w:vAlign w:val="center"/>
          </w:tcPr>
          <w:p>
            <w:pPr>
              <w:pStyle w:val="13"/>
            </w:pPr>
            <w:r>
              <w:t>其中：财政    资金</w:t>
            </w:r>
          </w:p>
        </w:tc>
        <w:tc>
          <w:tcPr>
            <w:tcW w:w="1304" w:type="dxa"/>
            <w:vAlign w:val="center"/>
          </w:tcPr>
          <w:p>
            <w:pPr>
              <w:pStyle w:val="15"/>
            </w:pPr>
            <w:r>
              <w:t>190.00</w:t>
            </w:r>
          </w:p>
        </w:tc>
        <w:tc>
          <w:tcPr>
            <w:tcW w:w="1276" w:type="dxa"/>
            <w:vAlign w:val="center"/>
          </w:tcPr>
          <w:p>
            <w:pPr>
              <w:pStyle w:val="13"/>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用于市纪委监委办案用房设施设备配备费用。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p>
        </w:tc>
        <w:tc>
          <w:tcPr>
            <w:tcW w:w="1587" w:type="dxa"/>
            <w:vAlign w:val="center"/>
          </w:tcPr>
          <w:p>
            <w:pPr>
              <w:pStyle w:val="16"/>
            </w:pPr>
            <w:r>
              <w:t>100%</w:t>
            </w:r>
          </w:p>
        </w:tc>
        <w:tc>
          <w:tcPr>
            <w:tcW w:w="1304" w:type="dxa"/>
            <w:vAlign w:val="center"/>
          </w:tcPr>
          <w:p>
            <w:pPr>
              <w:pStyle w:val="16"/>
            </w:pPr>
            <w:r>
              <w:t>100%</w:t>
            </w:r>
          </w:p>
        </w:tc>
        <w:tc>
          <w:tcPr>
            <w:tcW w:w="3119"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5"/>
            </w:pPr>
            <w:r>
              <w:t>1.为市县两级纪委监委采取留置措施、谈话取证、上级纪委监委办理专案提供服务保障，进一步提升办案保障能力，推进反腐败斗争向纵深发展。</w:t>
            </w:r>
          </w:p>
        </w:tc>
      </w:tr>
    </w:tbl>
    <w:p>
      <w:pPr>
        <w:spacing w:line="2" w:lineRule="exact"/>
        <w:jc w:val="center"/>
      </w:pPr>
    </w:p>
    <w:tbl>
      <w:tblPr>
        <w:tblStyle w:val="8"/>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基地全年保障情况</w:t>
            </w:r>
          </w:p>
        </w:tc>
        <w:tc>
          <w:tcPr>
            <w:tcW w:w="2891" w:type="dxa"/>
            <w:vAlign w:val="center"/>
          </w:tcPr>
          <w:p>
            <w:pPr>
              <w:pStyle w:val="15"/>
            </w:pPr>
            <w:r>
              <w:rPr>
                <w:rFonts w:hint="eastAsia"/>
                <w:lang w:eastAsia="zh-CN"/>
              </w:rPr>
              <w:t>反映</w:t>
            </w:r>
            <w:r>
              <w:t>基地全年保障情况</w:t>
            </w:r>
          </w:p>
        </w:tc>
        <w:tc>
          <w:tcPr>
            <w:tcW w:w="1276" w:type="dxa"/>
            <w:vAlign w:val="center"/>
          </w:tcPr>
          <w:p>
            <w:pPr>
              <w:pStyle w:val="15"/>
            </w:pPr>
            <w:r>
              <w:t>100%</w:t>
            </w:r>
          </w:p>
        </w:tc>
        <w:tc>
          <w:tcPr>
            <w:tcW w:w="1843" w:type="dxa"/>
            <w:vAlign w:val="center"/>
          </w:tcPr>
          <w:p>
            <w:pPr>
              <w:pStyle w:val="15"/>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采取留置及谈话保障率</w:t>
            </w:r>
          </w:p>
        </w:tc>
        <w:tc>
          <w:tcPr>
            <w:tcW w:w="2891" w:type="dxa"/>
            <w:vAlign w:val="center"/>
          </w:tcPr>
          <w:p>
            <w:pPr>
              <w:pStyle w:val="15"/>
            </w:pPr>
            <w:r>
              <w:rPr>
                <w:rFonts w:hint="eastAsia"/>
                <w:lang w:eastAsia="zh-CN"/>
              </w:rPr>
              <w:t>反映</w:t>
            </w:r>
            <w:r>
              <w:t>留置及谈话保障率</w:t>
            </w:r>
          </w:p>
        </w:tc>
        <w:tc>
          <w:tcPr>
            <w:tcW w:w="1276" w:type="dxa"/>
            <w:vAlign w:val="center"/>
          </w:tcPr>
          <w:p>
            <w:pPr>
              <w:pStyle w:val="15"/>
            </w:pPr>
            <w:r>
              <w:t>100%</w:t>
            </w:r>
          </w:p>
        </w:tc>
        <w:tc>
          <w:tcPr>
            <w:tcW w:w="1843" w:type="dxa"/>
            <w:vAlign w:val="center"/>
          </w:tcPr>
          <w:p>
            <w:pPr>
              <w:pStyle w:val="15"/>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工作任务完成及时率</w:t>
            </w:r>
          </w:p>
        </w:tc>
        <w:tc>
          <w:tcPr>
            <w:tcW w:w="2891" w:type="dxa"/>
            <w:vAlign w:val="center"/>
          </w:tcPr>
          <w:p>
            <w:pPr>
              <w:pStyle w:val="15"/>
            </w:pPr>
            <w:r>
              <w:t>工作任务完成及时率</w:t>
            </w:r>
          </w:p>
        </w:tc>
        <w:tc>
          <w:tcPr>
            <w:tcW w:w="1276" w:type="dxa"/>
            <w:vAlign w:val="center"/>
          </w:tcPr>
          <w:p>
            <w:pPr>
              <w:pStyle w:val="15"/>
            </w:pPr>
            <w:r>
              <w:t>100%</w:t>
            </w:r>
          </w:p>
        </w:tc>
        <w:tc>
          <w:tcPr>
            <w:tcW w:w="1843" w:type="dxa"/>
            <w:vAlign w:val="center"/>
          </w:tcPr>
          <w:p>
            <w:pPr>
              <w:pStyle w:val="15"/>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成本控制情况</w:t>
            </w:r>
          </w:p>
        </w:tc>
        <w:tc>
          <w:tcPr>
            <w:tcW w:w="2891" w:type="dxa"/>
            <w:vAlign w:val="center"/>
          </w:tcPr>
          <w:p>
            <w:pPr>
              <w:pStyle w:val="15"/>
            </w:pPr>
            <w:r>
              <w:t>支出不高于行业标准或其它标准</w:t>
            </w:r>
          </w:p>
        </w:tc>
        <w:tc>
          <w:tcPr>
            <w:tcW w:w="1276" w:type="dxa"/>
            <w:vAlign w:val="center"/>
          </w:tcPr>
          <w:p>
            <w:pPr>
              <w:pStyle w:val="15"/>
            </w:pPr>
            <w:r>
              <w:t>100合理节约</w:t>
            </w:r>
          </w:p>
        </w:tc>
        <w:tc>
          <w:tcPr>
            <w:tcW w:w="1843" w:type="dxa"/>
            <w:vAlign w:val="center"/>
          </w:tcPr>
          <w:p>
            <w:pPr>
              <w:pStyle w:val="15"/>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1276" w:type="dxa"/>
            <w:vAlign w:val="center"/>
          </w:tcPr>
          <w:p>
            <w:pPr>
              <w:pStyle w:val="15"/>
            </w:pPr>
            <w:r>
              <w:t>社会效益指标</w:t>
            </w:r>
          </w:p>
        </w:tc>
        <w:tc>
          <w:tcPr>
            <w:tcW w:w="1332" w:type="dxa"/>
            <w:vAlign w:val="center"/>
          </w:tcPr>
          <w:p>
            <w:pPr>
              <w:pStyle w:val="15"/>
            </w:pPr>
            <w:r>
              <w:t>办案保障能力</w:t>
            </w:r>
          </w:p>
        </w:tc>
        <w:tc>
          <w:tcPr>
            <w:tcW w:w="2891" w:type="dxa"/>
            <w:vAlign w:val="center"/>
          </w:tcPr>
          <w:p>
            <w:pPr>
              <w:pStyle w:val="15"/>
            </w:pPr>
            <w:r>
              <w:t>办案保障能力提高情况</w:t>
            </w:r>
          </w:p>
        </w:tc>
        <w:tc>
          <w:tcPr>
            <w:tcW w:w="1276" w:type="dxa"/>
            <w:vAlign w:val="center"/>
          </w:tcPr>
          <w:p>
            <w:pPr>
              <w:pStyle w:val="15"/>
            </w:pPr>
            <w:r>
              <w:t>100明显提高</w:t>
            </w:r>
          </w:p>
        </w:tc>
        <w:tc>
          <w:tcPr>
            <w:tcW w:w="1843" w:type="dxa"/>
            <w:vAlign w:val="center"/>
          </w:tcPr>
          <w:p>
            <w:pPr>
              <w:pStyle w:val="15"/>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基地安全保障服务</w:t>
            </w:r>
          </w:p>
        </w:tc>
        <w:tc>
          <w:tcPr>
            <w:tcW w:w="2891" w:type="dxa"/>
            <w:vAlign w:val="center"/>
          </w:tcPr>
          <w:p>
            <w:pPr>
              <w:pStyle w:val="15"/>
            </w:pPr>
            <w:r>
              <w:t>基地安全保障服务满意度</w:t>
            </w:r>
          </w:p>
        </w:tc>
        <w:tc>
          <w:tcPr>
            <w:tcW w:w="1276" w:type="dxa"/>
            <w:vAlign w:val="center"/>
          </w:tcPr>
          <w:p>
            <w:pPr>
              <w:pStyle w:val="15"/>
            </w:pPr>
            <w:r>
              <w:t>≥95%</w:t>
            </w:r>
          </w:p>
        </w:tc>
        <w:tc>
          <w:tcPr>
            <w:tcW w:w="1843" w:type="dxa"/>
            <w:vAlign w:val="center"/>
          </w:tcPr>
          <w:p>
            <w:pPr>
              <w:pStyle w:val="15"/>
            </w:pPr>
            <w:r>
              <w:t>以往经验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5、市留置中心改建项目绩效目标表</w:t>
      </w:r>
    </w:p>
    <w:tbl>
      <w:tblPr>
        <w:tblStyle w:val="8"/>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13110024P00J8C610037G</w:t>
            </w:r>
          </w:p>
        </w:tc>
        <w:tc>
          <w:tcPr>
            <w:tcW w:w="1587" w:type="dxa"/>
            <w:vAlign w:val="center"/>
          </w:tcPr>
          <w:p>
            <w:pPr>
              <w:pStyle w:val="13"/>
            </w:pPr>
            <w:r>
              <w:t>项目名称</w:t>
            </w:r>
          </w:p>
        </w:tc>
        <w:tc>
          <w:tcPr>
            <w:tcW w:w="4423" w:type="dxa"/>
            <w:gridSpan w:val="3"/>
            <w:vAlign w:val="center"/>
          </w:tcPr>
          <w:p>
            <w:pPr>
              <w:pStyle w:val="15"/>
            </w:pPr>
            <w:r>
              <w:t>市留置中心改建项目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3810.00</w:t>
            </w:r>
          </w:p>
        </w:tc>
        <w:tc>
          <w:tcPr>
            <w:tcW w:w="1587" w:type="dxa"/>
            <w:vAlign w:val="center"/>
          </w:tcPr>
          <w:p>
            <w:pPr>
              <w:pStyle w:val="13"/>
            </w:pPr>
            <w:r>
              <w:t>其中：财政    资金</w:t>
            </w:r>
          </w:p>
        </w:tc>
        <w:tc>
          <w:tcPr>
            <w:tcW w:w="1304" w:type="dxa"/>
            <w:vAlign w:val="center"/>
          </w:tcPr>
          <w:p>
            <w:pPr>
              <w:pStyle w:val="15"/>
            </w:pPr>
            <w:r>
              <w:t>3810.00</w:t>
            </w:r>
          </w:p>
        </w:tc>
        <w:tc>
          <w:tcPr>
            <w:tcW w:w="1276" w:type="dxa"/>
            <w:vAlign w:val="center"/>
          </w:tcPr>
          <w:p>
            <w:pPr>
              <w:pStyle w:val="13"/>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用于留置场所改建项目的改造建设费、装修费以及配套的设计费、监理费等费用。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30%</w:t>
            </w:r>
          </w:p>
        </w:tc>
        <w:tc>
          <w:tcPr>
            <w:tcW w:w="1587" w:type="dxa"/>
            <w:vAlign w:val="center"/>
          </w:tcPr>
          <w:p>
            <w:pPr>
              <w:pStyle w:val="16"/>
            </w:pPr>
            <w:r>
              <w:t>60%</w:t>
            </w:r>
          </w:p>
        </w:tc>
        <w:tc>
          <w:tcPr>
            <w:tcW w:w="1304" w:type="dxa"/>
            <w:vAlign w:val="center"/>
          </w:tcPr>
          <w:p>
            <w:pPr>
              <w:pStyle w:val="16"/>
            </w:pPr>
            <w:r>
              <w:t>100%</w:t>
            </w:r>
          </w:p>
        </w:tc>
        <w:tc>
          <w:tcPr>
            <w:tcW w:w="3119"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5"/>
            </w:pPr>
            <w:r>
              <w:t>1.为市县两级纪委监委采取留置措施、谈话取证、上级纪委监委办理专案提供服务保障，满足中央纪委国家监委和省纪委监委关于留置场所建设的相关要求</w:t>
            </w:r>
          </w:p>
        </w:tc>
      </w:tr>
    </w:tbl>
    <w:p>
      <w:pPr>
        <w:spacing w:line="2" w:lineRule="exact"/>
        <w:jc w:val="center"/>
      </w:pPr>
    </w:p>
    <w:tbl>
      <w:tblPr>
        <w:tblStyle w:val="8"/>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基地全年保障情况</w:t>
            </w:r>
          </w:p>
        </w:tc>
        <w:tc>
          <w:tcPr>
            <w:tcW w:w="2891" w:type="dxa"/>
            <w:vAlign w:val="center"/>
          </w:tcPr>
          <w:p>
            <w:pPr>
              <w:pStyle w:val="15"/>
            </w:pPr>
            <w:r>
              <w:rPr>
                <w:rFonts w:hint="eastAsia"/>
                <w:lang w:eastAsia="zh-CN"/>
              </w:rPr>
              <w:t>反映</w:t>
            </w:r>
            <w:r>
              <w:t>基地全年保障情况</w:t>
            </w:r>
          </w:p>
        </w:tc>
        <w:tc>
          <w:tcPr>
            <w:tcW w:w="1276" w:type="dxa"/>
            <w:vAlign w:val="center"/>
          </w:tcPr>
          <w:p>
            <w:pPr>
              <w:pStyle w:val="15"/>
            </w:pPr>
            <w:r>
              <w:t>100%</w:t>
            </w:r>
          </w:p>
        </w:tc>
        <w:tc>
          <w:tcPr>
            <w:tcW w:w="1843" w:type="dxa"/>
            <w:vAlign w:val="center"/>
          </w:tcPr>
          <w:p>
            <w:pPr>
              <w:pStyle w:val="15"/>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采取留置及谈话保障率</w:t>
            </w:r>
          </w:p>
        </w:tc>
        <w:tc>
          <w:tcPr>
            <w:tcW w:w="2891" w:type="dxa"/>
            <w:vAlign w:val="center"/>
          </w:tcPr>
          <w:p>
            <w:pPr>
              <w:pStyle w:val="15"/>
            </w:pPr>
            <w:r>
              <w:rPr>
                <w:rFonts w:hint="eastAsia"/>
                <w:lang w:eastAsia="zh-CN"/>
              </w:rPr>
              <w:t>反映</w:t>
            </w:r>
            <w:r>
              <w:t>留置及谈话保障率</w:t>
            </w:r>
          </w:p>
        </w:tc>
        <w:tc>
          <w:tcPr>
            <w:tcW w:w="1276" w:type="dxa"/>
            <w:vAlign w:val="center"/>
          </w:tcPr>
          <w:p>
            <w:pPr>
              <w:pStyle w:val="15"/>
            </w:pPr>
            <w:r>
              <w:t>100%</w:t>
            </w:r>
          </w:p>
        </w:tc>
        <w:tc>
          <w:tcPr>
            <w:tcW w:w="1843" w:type="dxa"/>
            <w:vAlign w:val="center"/>
          </w:tcPr>
          <w:p>
            <w:pPr>
              <w:pStyle w:val="15"/>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工作任务完成及时率</w:t>
            </w:r>
          </w:p>
        </w:tc>
        <w:tc>
          <w:tcPr>
            <w:tcW w:w="2891" w:type="dxa"/>
            <w:vAlign w:val="center"/>
          </w:tcPr>
          <w:p>
            <w:pPr>
              <w:pStyle w:val="15"/>
            </w:pPr>
            <w:r>
              <w:t>工作任务完成及时率</w:t>
            </w:r>
          </w:p>
        </w:tc>
        <w:tc>
          <w:tcPr>
            <w:tcW w:w="1276" w:type="dxa"/>
            <w:vAlign w:val="center"/>
          </w:tcPr>
          <w:p>
            <w:pPr>
              <w:pStyle w:val="15"/>
            </w:pPr>
            <w:r>
              <w:t>100%</w:t>
            </w:r>
          </w:p>
        </w:tc>
        <w:tc>
          <w:tcPr>
            <w:tcW w:w="1843" w:type="dxa"/>
            <w:vAlign w:val="center"/>
          </w:tcPr>
          <w:p>
            <w:pPr>
              <w:pStyle w:val="15"/>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成本控制情况</w:t>
            </w:r>
          </w:p>
        </w:tc>
        <w:tc>
          <w:tcPr>
            <w:tcW w:w="2891" w:type="dxa"/>
            <w:vAlign w:val="center"/>
          </w:tcPr>
          <w:p>
            <w:pPr>
              <w:pStyle w:val="15"/>
            </w:pPr>
            <w:r>
              <w:t>支出不高于行业标准或其它标准</w:t>
            </w:r>
          </w:p>
        </w:tc>
        <w:tc>
          <w:tcPr>
            <w:tcW w:w="1276" w:type="dxa"/>
            <w:vAlign w:val="center"/>
          </w:tcPr>
          <w:p>
            <w:pPr>
              <w:pStyle w:val="15"/>
            </w:pPr>
            <w:r>
              <w:t>合理节约</w:t>
            </w:r>
          </w:p>
        </w:tc>
        <w:tc>
          <w:tcPr>
            <w:tcW w:w="1843" w:type="dxa"/>
            <w:vAlign w:val="center"/>
          </w:tcPr>
          <w:p>
            <w:pPr>
              <w:pStyle w:val="15"/>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1276" w:type="dxa"/>
            <w:vAlign w:val="center"/>
          </w:tcPr>
          <w:p>
            <w:pPr>
              <w:pStyle w:val="15"/>
            </w:pPr>
            <w:r>
              <w:t>社会效益指标</w:t>
            </w:r>
          </w:p>
        </w:tc>
        <w:tc>
          <w:tcPr>
            <w:tcW w:w="1332" w:type="dxa"/>
            <w:vAlign w:val="center"/>
          </w:tcPr>
          <w:p>
            <w:pPr>
              <w:pStyle w:val="15"/>
            </w:pPr>
            <w:r>
              <w:t>办案保障能力</w:t>
            </w:r>
          </w:p>
        </w:tc>
        <w:tc>
          <w:tcPr>
            <w:tcW w:w="2891" w:type="dxa"/>
            <w:vAlign w:val="center"/>
          </w:tcPr>
          <w:p>
            <w:pPr>
              <w:pStyle w:val="15"/>
            </w:pPr>
            <w:r>
              <w:t>办案保障能力提高情况</w:t>
            </w:r>
          </w:p>
        </w:tc>
        <w:tc>
          <w:tcPr>
            <w:tcW w:w="1276" w:type="dxa"/>
            <w:vAlign w:val="center"/>
          </w:tcPr>
          <w:p>
            <w:pPr>
              <w:pStyle w:val="15"/>
            </w:pPr>
            <w:r>
              <w:t>较去年明显提高</w:t>
            </w:r>
          </w:p>
        </w:tc>
        <w:tc>
          <w:tcPr>
            <w:tcW w:w="1843" w:type="dxa"/>
            <w:vAlign w:val="center"/>
          </w:tcPr>
          <w:p>
            <w:pPr>
              <w:pStyle w:val="15"/>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基地安全保障服务</w:t>
            </w:r>
          </w:p>
        </w:tc>
        <w:tc>
          <w:tcPr>
            <w:tcW w:w="2891" w:type="dxa"/>
            <w:vAlign w:val="center"/>
          </w:tcPr>
          <w:p>
            <w:pPr>
              <w:pStyle w:val="15"/>
            </w:pPr>
            <w:r>
              <w:t>基地安全保障服务满意度</w:t>
            </w:r>
          </w:p>
        </w:tc>
        <w:tc>
          <w:tcPr>
            <w:tcW w:w="1276" w:type="dxa"/>
            <w:vAlign w:val="center"/>
          </w:tcPr>
          <w:p>
            <w:pPr>
              <w:pStyle w:val="15"/>
            </w:pPr>
            <w:r>
              <w:t>≥95%</w:t>
            </w:r>
          </w:p>
        </w:tc>
        <w:tc>
          <w:tcPr>
            <w:tcW w:w="1843" w:type="dxa"/>
            <w:vAlign w:val="center"/>
          </w:tcPr>
          <w:p>
            <w:pPr>
              <w:pStyle w:val="15"/>
            </w:pPr>
            <w:r>
              <w:t>以往经验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6、市留置中心后勤运行费绩效目标表</w:t>
      </w:r>
    </w:p>
    <w:tbl>
      <w:tblPr>
        <w:tblStyle w:val="8"/>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13110024P00J8C6100332</w:t>
            </w:r>
          </w:p>
        </w:tc>
        <w:tc>
          <w:tcPr>
            <w:tcW w:w="1587" w:type="dxa"/>
            <w:vAlign w:val="center"/>
          </w:tcPr>
          <w:p>
            <w:pPr>
              <w:pStyle w:val="13"/>
            </w:pPr>
            <w:r>
              <w:t>项目名称</w:t>
            </w:r>
          </w:p>
        </w:tc>
        <w:tc>
          <w:tcPr>
            <w:tcW w:w="4423" w:type="dxa"/>
            <w:gridSpan w:val="3"/>
            <w:vAlign w:val="center"/>
          </w:tcPr>
          <w:p>
            <w:pPr>
              <w:pStyle w:val="15"/>
            </w:pPr>
            <w:r>
              <w:t>市留置中心后勤运行费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368.00</w:t>
            </w:r>
          </w:p>
        </w:tc>
        <w:tc>
          <w:tcPr>
            <w:tcW w:w="1587" w:type="dxa"/>
            <w:vAlign w:val="center"/>
          </w:tcPr>
          <w:p>
            <w:pPr>
              <w:pStyle w:val="13"/>
            </w:pPr>
            <w:r>
              <w:t>其中：财政    资金</w:t>
            </w:r>
          </w:p>
        </w:tc>
        <w:tc>
          <w:tcPr>
            <w:tcW w:w="1304" w:type="dxa"/>
            <w:vAlign w:val="center"/>
          </w:tcPr>
          <w:p>
            <w:pPr>
              <w:pStyle w:val="15"/>
            </w:pPr>
            <w:r>
              <w:t>368.00</w:t>
            </w:r>
          </w:p>
        </w:tc>
        <w:tc>
          <w:tcPr>
            <w:tcW w:w="1276" w:type="dxa"/>
            <w:vAlign w:val="center"/>
          </w:tcPr>
          <w:p>
            <w:pPr>
              <w:pStyle w:val="13"/>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用于市廉政教育基地其他商品服务支出、电费、办公费、维修（护）费等后勤日常运行费用。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9"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5"/>
            </w:pPr>
            <w:r>
              <w:t>1.为市县两级纪委监委采取留置措施、谈话取证、上级纪委监委办理专案提供服务保障，确保各项工作安全有序运行。</w:t>
            </w:r>
          </w:p>
        </w:tc>
      </w:tr>
    </w:tbl>
    <w:p>
      <w:pPr>
        <w:spacing w:line="2" w:lineRule="exact"/>
        <w:jc w:val="center"/>
      </w:pPr>
    </w:p>
    <w:tbl>
      <w:tblPr>
        <w:tblStyle w:val="8"/>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基地全年保障情况</w:t>
            </w:r>
          </w:p>
        </w:tc>
        <w:tc>
          <w:tcPr>
            <w:tcW w:w="2891" w:type="dxa"/>
            <w:vAlign w:val="center"/>
          </w:tcPr>
          <w:p>
            <w:pPr>
              <w:pStyle w:val="15"/>
            </w:pPr>
            <w:r>
              <w:rPr>
                <w:rFonts w:hint="eastAsia"/>
                <w:lang w:eastAsia="zh-CN"/>
              </w:rPr>
              <w:t>反映</w:t>
            </w:r>
            <w:r>
              <w:t>基地全年保障情况</w:t>
            </w:r>
          </w:p>
        </w:tc>
        <w:tc>
          <w:tcPr>
            <w:tcW w:w="1276" w:type="dxa"/>
            <w:vAlign w:val="center"/>
          </w:tcPr>
          <w:p>
            <w:pPr>
              <w:pStyle w:val="15"/>
            </w:pPr>
            <w:r>
              <w:t>100%</w:t>
            </w:r>
          </w:p>
        </w:tc>
        <w:tc>
          <w:tcPr>
            <w:tcW w:w="1843" w:type="dxa"/>
            <w:vAlign w:val="center"/>
          </w:tcPr>
          <w:p>
            <w:pPr>
              <w:pStyle w:val="15"/>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采取留置及谈话保障率</w:t>
            </w:r>
          </w:p>
        </w:tc>
        <w:tc>
          <w:tcPr>
            <w:tcW w:w="2891" w:type="dxa"/>
            <w:vAlign w:val="center"/>
          </w:tcPr>
          <w:p>
            <w:pPr>
              <w:pStyle w:val="15"/>
            </w:pPr>
            <w:r>
              <w:rPr>
                <w:rFonts w:hint="eastAsia"/>
                <w:lang w:eastAsia="zh-CN"/>
              </w:rPr>
              <w:t>反映</w:t>
            </w:r>
            <w:r>
              <w:t>留置及谈话保障率</w:t>
            </w:r>
          </w:p>
        </w:tc>
        <w:tc>
          <w:tcPr>
            <w:tcW w:w="1276" w:type="dxa"/>
            <w:vAlign w:val="center"/>
          </w:tcPr>
          <w:p>
            <w:pPr>
              <w:pStyle w:val="15"/>
            </w:pPr>
            <w:r>
              <w:t>100%</w:t>
            </w:r>
          </w:p>
        </w:tc>
        <w:tc>
          <w:tcPr>
            <w:tcW w:w="1843" w:type="dxa"/>
            <w:vAlign w:val="center"/>
          </w:tcPr>
          <w:p>
            <w:pPr>
              <w:pStyle w:val="15"/>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工作任务完成及时率</w:t>
            </w:r>
          </w:p>
        </w:tc>
        <w:tc>
          <w:tcPr>
            <w:tcW w:w="2891" w:type="dxa"/>
            <w:vAlign w:val="center"/>
          </w:tcPr>
          <w:p>
            <w:pPr>
              <w:pStyle w:val="15"/>
            </w:pPr>
            <w:r>
              <w:t>工作任务完成及时率</w:t>
            </w:r>
          </w:p>
        </w:tc>
        <w:tc>
          <w:tcPr>
            <w:tcW w:w="1276" w:type="dxa"/>
            <w:vAlign w:val="center"/>
          </w:tcPr>
          <w:p>
            <w:pPr>
              <w:pStyle w:val="15"/>
            </w:pPr>
            <w:r>
              <w:t>100%</w:t>
            </w:r>
          </w:p>
        </w:tc>
        <w:tc>
          <w:tcPr>
            <w:tcW w:w="1843" w:type="dxa"/>
            <w:vAlign w:val="center"/>
          </w:tcPr>
          <w:p>
            <w:pPr>
              <w:pStyle w:val="15"/>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成本控制情况</w:t>
            </w:r>
          </w:p>
        </w:tc>
        <w:tc>
          <w:tcPr>
            <w:tcW w:w="2891" w:type="dxa"/>
            <w:vAlign w:val="center"/>
          </w:tcPr>
          <w:p>
            <w:pPr>
              <w:pStyle w:val="15"/>
            </w:pPr>
            <w:r>
              <w:t>支出不高于行业标准或其它标准</w:t>
            </w:r>
          </w:p>
        </w:tc>
        <w:tc>
          <w:tcPr>
            <w:tcW w:w="1276" w:type="dxa"/>
            <w:vAlign w:val="center"/>
          </w:tcPr>
          <w:p>
            <w:pPr>
              <w:pStyle w:val="15"/>
            </w:pPr>
            <w:r>
              <w:t>100合理节约</w:t>
            </w:r>
          </w:p>
        </w:tc>
        <w:tc>
          <w:tcPr>
            <w:tcW w:w="1843" w:type="dxa"/>
            <w:vAlign w:val="center"/>
          </w:tcPr>
          <w:p>
            <w:pPr>
              <w:pStyle w:val="15"/>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1276" w:type="dxa"/>
            <w:vAlign w:val="center"/>
          </w:tcPr>
          <w:p>
            <w:pPr>
              <w:pStyle w:val="15"/>
            </w:pPr>
            <w:r>
              <w:t>社会效益指标</w:t>
            </w:r>
          </w:p>
        </w:tc>
        <w:tc>
          <w:tcPr>
            <w:tcW w:w="1332" w:type="dxa"/>
            <w:vAlign w:val="center"/>
          </w:tcPr>
          <w:p>
            <w:pPr>
              <w:pStyle w:val="15"/>
            </w:pPr>
            <w:r>
              <w:t>办案保障能力</w:t>
            </w:r>
          </w:p>
        </w:tc>
        <w:tc>
          <w:tcPr>
            <w:tcW w:w="2891" w:type="dxa"/>
            <w:vAlign w:val="center"/>
          </w:tcPr>
          <w:p>
            <w:pPr>
              <w:pStyle w:val="15"/>
            </w:pPr>
            <w:r>
              <w:t>办案保障能力提高情况</w:t>
            </w:r>
          </w:p>
        </w:tc>
        <w:tc>
          <w:tcPr>
            <w:tcW w:w="1276" w:type="dxa"/>
            <w:vAlign w:val="center"/>
          </w:tcPr>
          <w:p>
            <w:pPr>
              <w:pStyle w:val="15"/>
            </w:pPr>
            <w:r>
              <w:t>100明显提高</w:t>
            </w:r>
          </w:p>
        </w:tc>
        <w:tc>
          <w:tcPr>
            <w:tcW w:w="1843" w:type="dxa"/>
            <w:vAlign w:val="center"/>
          </w:tcPr>
          <w:p>
            <w:pPr>
              <w:pStyle w:val="15"/>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基地安全保障服务</w:t>
            </w:r>
          </w:p>
        </w:tc>
        <w:tc>
          <w:tcPr>
            <w:tcW w:w="2891" w:type="dxa"/>
            <w:vAlign w:val="center"/>
          </w:tcPr>
          <w:p>
            <w:pPr>
              <w:pStyle w:val="15"/>
            </w:pPr>
            <w:r>
              <w:t>基地安全保障服务满意度</w:t>
            </w:r>
          </w:p>
        </w:tc>
        <w:tc>
          <w:tcPr>
            <w:tcW w:w="1276" w:type="dxa"/>
            <w:vAlign w:val="center"/>
          </w:tcPr>
          <w:p>
            <w:pPr>
              <w:pStyle w:val="15"/>
            </w:pPr>
            <w:r>
              <w:t>≥95%</w:t>
            </w:r>
          </w:p>
        </w:tc>
        <w:tc>
          <w:tcPr>
            <w:tcW w:w="1843" w:type="dxa"/>
            <w:vAlign w:val="center"/>
          </w:tcPr>
          <w:p>
            <w:pPr>
              <w:pStyle w:val="15"/>
            </w:pPr>
            <w:r>
              <w:t>以往经验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7、市留置中心后勤运行费绩效目标表</w:t>
      </w:r>
    </w:p>
    <w:tbl>
      <w:tblPr>
        <w:tblStyle w:val="8"/>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13110024P00J8C610034M</w:t>
            </w:r>
          </w:p>
        </w:tc>
        <w:tc>
          <w:tcPr>
            <w:tcW w:w="1587" w:type="dxa"/>
            <w:vAlign w:val="center"/>
          </w:tcPr>
          <w:p>
            <w:pPr>
              <w:pStyle w:val="13"/>
            </w:pPr>
            <w:r>
              <w:t>项目名称</w:t>
            </w:r>
          </w:p>
        </w:tc>
        <w:tc>
          <w:tcPr>
            <w:tcW w:w="4423" w:type="dxa"/>
            <w:gridSpan w:val="3"/>
            <w:vAlign w:val="center"/>
          </w:tcPr>
          <w:p>
            <w:pPr>
              <w:pStyle w:val="15"/>
            </w:pPr>
            <w:r>
              <w:t>市留置中心后勤运行费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239.00</w:t>
            </w:r>
          </w:p>
        </w:tc>
        <w:tc>
          <w:tcPr>
            <w:tcW w:w="1587" w:type="dxa"/>
            <w:vAlign w:val="center"/>
          </w:tcPr>
          <w:p>
            <w:pPr>
              <w:pStyle w:val="13"/>
            </w:pPr>
            <w:r>
              <w:t>其中：财政    资金</w:t>
            </w:r>
          </w:p>
        </w:tc>
        <w:tc>
          <w:tcPr>
            <w:tcW w:w="1304" w:type="dxa"/>
            <w:vAlign w:val="center"/>
          </w:tcPr>
          <w:p>
            <w:pPr>
              <w:pStyle w:val="15"/>
            </w:pPr>
            <w:r>
              <w:t>239.00</w:t>
            </w:r>
          </w:p>
        </w:tc>
        <w:tc>
          <w:tcPr>
            <w:tcW w:w="1276" w:type="dxa"/>
            <w:vAlign w:val="center"/>
          </w:tcPr>
          <w:p>
            <w:pPr>
              <w:pStyle w:val="13"/>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用于日常运行中购买食材费用。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9"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5"/>
            </w:pPr>
            <w:r>
              <w:t>1.为市县两级纪委监委采取留置措施、谈话取证、上级纪委监委办理专案提供餐饮保障，确保各项工作安全有序运行。</w:t>
            </w:r>
          </w:p>
        </w:tc>
      </w:tr>
    </w:tbl>
    <w:p>
      <w:pPr>
        <w:spacing w:line="2" w:lineRule="exact"/>
        <w:jc w:val="center"/>
      </w:pPr>
    </w:p>
    <w:tbl>
      <w:tblPr>
        <w:tblStyle w:val="8"/>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基地全年保障情况</w:t>
            </w:r>
          </w:p>
        </w:tc>
        <w:tc>
          <w:tcPr>
            <w:tcW w:w="2891" w:type="dxa"/>
            <w:vAlign w:val="center"/>
          </w:tcPr>
          <w:p>
            <w:pPr>
              <w:pStyle w:val="15"/>
            </w:pPr>
            <w:r>
              <w:rPr>
                <w:rFonts w:hint="eastAsia"/>
                <w:lang w:eastAsia="zh-CN"/>
              </w:rPr>
              <w:t>反映</w:t>
            </w:r>
            <w:r>
              <w:t>基地全年保障情况</w:t>
            </w:r>
          </w:p>
        </w:tc>
        <w:tc>
          <w:tcPr>
            <w:tcW w:w="1276" w:type="dxa"/>
            <w:vAlign w:val="center"/>
          </w:tcPr>
          <w:p>
            <w:pPr>
              <w:pStyle w:val="15"/>
            </w:pPr>
            <w:r>
              <w:t>100%</w:t>
            </w:r>
          </w:p>
        </w:tc>
        <w:tc>
          <w:tcPr>
            <w:tcW w:w="1843" w:type="dxa"/>
            <w:vAlign w:val="center"/>
          </w:tcPr>
          <w:p>
            <w:pPr>
              <w:pStyle w:val="15"/>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采取留置及谈话保障率</w:t>
            </w:r>
          </w:p>
        </w:tc>
        <w:tc>
          <w:tcPr>
            <w:tcW w:w="2891" w:type="dxa"/>
            <w:vAlign w:val="center"/>
          </w:tcPr>
          <w:p>
            <w:pPr>
              <w:pStyle w:val="15"/>
            </w:pPr>
            <w:r>
              <w:rPr>
                <w:rFonts w:hint="eastAsia"/>
                <w:lang w:eastAsia="zh-CN"/>
              </w:rPr>
              <w:t>反映</w:t>
            </w:r>
            <w:r>
              <w:t>留置及谈话保障率</w:t>
            </w:r>
          </w:p>
        </w:tc>
        <w:tc>
          <w:tcPr>
            <w:tcW w:w="1276" w:type="dxa"/>
            <w:vAlign w:val="center"/>
          </w:tcPr>
          <w:p>
            <w:pPr>
              <w:pStyle w:val="15"/>
            </w:pPr>
            <w:r>
              <w:t>100%</w:t>
            </w:r>
          </w:p>
        </w:tc>
        <w:tc>
          <w:tcPr>
            <w:tcW w:w="1843" w:type="dxa"/>
            <w:vAlign w:val="center"/>
          </w:tcPr>
          <w:p>
            <w:pPr>
              <w:pStyle w:val="15"/>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工作任务完成及时率</w:t>
            </w:r>
          </w:p>
        </w:tc>
        <w:tc>
          <w:tcPr>
            <w:tcW w:w="2891" w:type="dxa"/>
            <w:vAlign w:val="center"/>
          </w:tcPr>
          <w:p>
            <w:pPr>
              <w:pStyle w:val="15"/>
            </w:pPr>
            <w:r>
              <w:t>工作任务完成及时率</w:t>
            </w:r>
          </w:p>
        </w:tc>
        <w:tc>
          <w:tcPr>
            <w:tcW w:w="1276" w:type="dxa"/>
            <w:vAlign w:val="center"/>
          </w:tcPr>
          <w:p>
            <w:pPr>
              <w:pStyle w:val="15"/>
            </w:pPr>
            <w:r>
              <w:t>100%</w:t>
            </w:r>
          </w:p>
        </w:tc>
        <w:tc>
          <w:tcPr>
            <w:tcW w:w="1843" w:type="dxa"/>
            <w:vAlign w:val="center"/>
          </w:tcPr>
          <w:p>
            <w:pPr>
              <w:pStyle w:val="15"/>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成本控制情况</w:t>
            </w:r>
          </w:p>
        </w:tc>
        <w:tc>
          <w:tcPr>
            <w:tcW w:w="2891" w:type="dxa"/>
            <w:vAlign w:val="center"/>
          </w:tcPr>
          <w:p>
            <w:pPr>
              <w:pStyle w:val="15"/>
            </w:pPr>
            <w:r>
              <w:t>支出不高于行业标准或其它标准</w:t>
            </w:r>
          </w:p>
        </w:tc>
        <w:tc>
          <w:tcPr>
            <w:tcW w:w="1276" w:type="dxa"/>
            <w:vAlign w:val="center"/>
          </w:tcPr>
          <w:p>
            <w:pPr>
              <w:pStyle w:val="15"/>
            </w:pPr>
            <w:r>
              <w:t>合理节约</w:t>
            </w:r>
          </w:p>
        </w:tc>
        <w:tc>
          <w:tcPr>
            <w:tcW w:w="1843" w:type="dxa"/>
            <w:vAlign w:val="center"/>
          </w:tcPr>
          <w:p>
            <w:pPr>
              <w:pStyle w:val="15"/>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1276" w:type="dxa"/>
            <w:vAlign w:val="center"/>
          </w:tcPr>
          <w:p>
            <w:pPr>
              <w:pStyle w:val="15"/>
            </w:pPr>
            <w:r>
              <w:t>社会效益指标</w:t>
            </w:r>
          </w:p>
        </w:tc>
        <w:tc>
          <w:tcPr>
            <w:tcW w:w="1332" w:type="dxa"/>
            <w:vAlign w:val="center"/>
          </w:tcPr>
          <w:p>
            <w:pPr>
              <w:pStyle w:val="15"/>
            </w:pPr>
            <w:r>
              <w:t>办案保障能力</w:t>
            </w:r>
          </w:p>
        </w:tc>
        <w:tc>
          <w:tcPr>
            <w:tcW w:w="2891" w:type="dxa"/>
            <w:vAlign w:val="center"/>
          </w:tcPr>
          <w:p>
            <w:pPr>
              <w:pStyle w:val="15"/>
            </w:pPr>
            <w:r>
              <w:t>办案保障能力提高情况</w:t>
            </w:r>
          </w:p>
        </w:tc>
        <w:tc>
          <w:tcPr>
            <w:tcW w:w="1276" w:type="dxa"/>
            <w:vAlign w:val="center"/>
          </w:tcPr>
          <w:p>
            <w:pPr>
              <w:pStyle w:val="15"/>
            </w:pPr>
            <w:r>
              <w:t>较去年明显提高</w:t>
            </w:r>
          </w:p>
        </w:tc>
        <w:tc>
          <w:tcPr>
            <w:tcW w:w="1843" w:type="dxa"/>
            <w:vAlign w:val="center"/>
          </w:tcPr>
          <w:p>
            <w:pPr>
              <w:pStyle w:val="15"/>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基地安全保障服务</w:t>
            </w:r>
          </w:p>
        </w:tc>
        <w:tc>
          <w:tcPr>
            <w:tcW w:w="2891" w:type="dxa"/>
            <w:vAlign w:val="center"/>
          </w:tcPr>
          <w:p>
            <w:pPr>
              <w:pStyle w:val="15"/>
            </w:pPr>
            <w:r>
              <w:t>基地安全保障服务满意度</w:t>
            </w:r>
          </w:p>
        </w:tc>
        <w:tc>
          <w:tcPr>
            <w:tcW w:w="1276" w:type="dxa"/>
            <w:vAlign w:val="center"/>
          </w:tcPr>
          <w:p>
            <w:pPr>
              <w:pStyle w:val="15"/>
            </w:pPr>
            <w:r>
              <w:t>≥95%</w:t>
            </w:r>
          </w:p>
        </w:tc>
        <w:tc>
          <w:tcPr>
            <w:tcW w:w="1843" w:type="dxa"/>
            <w:vAlign w:val="center"/>
          </w:tcPr>
          <w:p>
            <w:pPr>
              <w:pStyle w:val="15"/>
            </w:pPr>
            <w:r>
              <w:t>以往经验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8、市留置中心劳务费绩效目标表</w:t>
      </w:r>
    </w:p>
    <w:tbl>
      <w:tblPr>
        <w:tblStyle w:val="8"/>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13110024P00J8C610032E</w:t>
            </w:r>
          </w:p>
        </w:tc>
        <w:tc>
          <w:tcPr>
            <w:tcW w:w="1587" w:type="dxa"/>
            <w:vAlign w:val="center"/>
          </w:tcPr>
          <w:p>
            <w:pPr>
              <w:pStyle w:val="13"/>
            </w:pPr>
            <w:r>
              <w:t>项目名称</w:t>
            </w:r>
          </w:p>
        </w:tc>
        <w:tc>
          <w:tcPr>
            <w:tcW w:w="4423" w:type="dxa"/>
            <w:gridSpan w:val="3"/>
            <w:vAlign w:val="center"/>
          </w:tcPr>
          <w:p>
            <w:pPr>
              <w:pStyle w:val="15"/>
            </w:pPr>
            <w:r>
              <w:t>市留置中心劳务费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811.00</w:t>
            </w:r>
          </w:p>
        </w:tc>
        <w:tc>
          <w:tcPr>
            <w:tcW w:w="1587" w:type="dxa"/>
            <w:vAlign w:val="center"/>
          </w:tcPr>
          <w:p>
            <w:pPr>
              <w:pStyle w:val="13"/>
            </w:pPr>
            <w:r>
              <w:t>其中：财政    资金</w:t>
            </w:r>
          </w:p>
        </w:tc>
        <w:tc>
          <w:tcPr>
            <w:tcW w:w="1304" w:type="dxa"/>
            <w:vAlign w:val="center"/>
          </w:tcPr>
          <w:p>
            <w:pPr>
              <w:pStyle w:val="15"/>
            </w:pPr>
            <w:r>
              <w:t>811.00</w:t>
            </w:r>
          </w:p>
        </w:tc>
        <w:tc>
          <w:tcPr>
            <w:tcW w:w="1276" w:type="dxa"/>
            <w:vAlign w:val="center"/>
          </w:tcPr>
          <w:p>
            <w:pPr>
              <w:pStyle w:val="13"/>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用于支付日常运行中产生的人员劳务费、餐饮住宿服务费及看护人员绩效等。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9"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5"/>
            </w:pPr>
            <w:r>
              <w:t>1.市县两级纪委监委采取留置措施、谈话取证、上级纪委监委办理专案提供服务保障，确保各项工作安全有序运行</w:t>
            </w:r>
          </w:p>
        </w:tc>
      </w:tr>
    </w:tbl>
    <w:p>
      <w:pPr>
        <w:spacing w:line="2" w:lineRule="exact"/>
        <w:jc w:val="center"/>
      </w:pPr>
    </w:p>
    <w:tbl>
      <w:tblPr>
        <w:tblStyle w:val="8"/>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基地全年保障情况</w:t>
            </w:r>
          </w:p>
        </w:tc>
        <w:tc>
          <w:tcPr>
            <w:tcW w:w="2891" w:type="dxa"/>
            <w:vAlign w:val="center"/>
          </w:tcPr>
          <w:p>
            <w:pPr>
              <w:pStyle w:val="15"/>
            </w:pPr>
            <w:r>
              <w:rPr>
                <w:rFonts w:hint="eastAsia"/>
                <w:lang w:eastAsia="zh-CN"/>
              </w:rPr>
              <w:t>反映</w:t>
            </w:r>
            <w:r>
              <w:t>基地全年保障情况</w:t>
            </w:r>
          </w:p>
        </w:tc>
        <w:tc>
          <w:tcPr>
            <w:tcW w:w="1276" w:type="dxa"/>
            <w:vAlign w:val="center"/>
          </w:tcPr>
          <w:p>
            <w:pPr>
              <w:pStyle w:val="15"/>
            </w:pPr>
            <w:r>
              <w:t>100%</w:t>
            </w:r>
          </w:p>
        </w:tc>
        <w:tc>
          <w:tcPr>
            <w:tcW w:w="1843" w:type="dxa"/>
            <w:vAlign w:val="center"/>
          </w:tcPr>
          <w:p>
            <w:pPr>
              <w:pStyle w:val="15"/>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采取留置及谈话保障率</w:t>
            </w:r>
          </w:p>
        </w:tc>
        <w:tc>
          <w:tcPr>
            <w:tcW w:w="2891" w:type="dxa"/>
            <w:vAlign w:val="center"/>
          </w:tcPr>
          <w:p>
            <w:pPr>
              <w:pStyle w:val="15"/>
            </w:pPr>
            <w:r>
              <w:rPr>
                <w:rFonts w:hint="eastAsia"/>
                <w:lang w:eastAsia="zh-CN"/>
              </w:rPr>
              <w:t>反映</w:t>
            </w:r>
            <w:r>
              <w:t>留置及谈话保障率</w:t>
            </w:r>
          </w:p>
        </w:tc>
        <w:tc>
          <w:tcPr>
            <w:tcW w:w="1276" w:type="dxa"/>
            <w:vAlign w:val="center"/>
          </w:tcPr>
          <w:p>
            <w:pPr>
              <w:pStyle w:val="15"/>
            </w:pPr>
            <w:r>
              <w:t>100%</w:t>
            </w:r>
          </w:p>
        </w:tc>
        <w:tc>
          <w:tcPr>
            <w:tcW w:w="1843" w:type="dxa"/>
            <w:vAlign w:val="center"/>
          </w:tcPr>
          <w:p>
            <w:pPr>
              <w:pStyle w:val="15"/>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工作任务完成及时率</w:t>
            </w:r>
          </w:p>
        </w:tc>
        <w:tc>
          <w:tcPr>
            <w:tcW w:w="2891" w:type="dxa"/>
            <w:vAlign w:val="center"/>
          </w:tcPr>
          <w:p>
            <w:pPr>
              <w:pStyle w:val="15"/>
            </w:pPr>
            <w:r>
              <w:t>工作任务完成及时率</w:t>
            </w:r>
          </w:p>
        </w:tc>
        <w:tc>
          <w:tcPr>
            <w:tcW w:w="1276" w:type="dxa"/>
            <w:vAlign w:val="center"/>
          </w:tcPr>
          <w:p>
            <w:pPr>
              <w:pStyle w:val="15"/>
            </w:pPr>
            <w:r>
              <w:t>100%</w:t>
            </w:r>
          </w:p>
        </w:tc>
        <w:tc>
          <w:tcPr>
            <w:tcW w:w="1843" w:type="dxa"/>
            <w:vAlign w:val="center"/>
          </w:tcPr>
          <w:p>
            <w:pPr>
              <w:pStyle w:val="15"/>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成本控制情况</w:t>
            </w:r>
          </w:p>
        </w:tc>
        <w:tc>
          <w:tcPr>
            <w:tcW w:w="2891" w:type="dxa"/>
            <w:vAlign w:val="center"/>
          </w:tcPr>
          <w:p>
            <w:pPr>
              <w:pStyle w:val="15"/>
            </w:pPr>
            <w:r>
              <w:t>支出不高于行业标准或其它标准</w:t>
            </w:r>
          </w:p>
        </w:tc>
        <w:tc>
          <w:tcPr>
            <w:tcW w:w="1276" w:type="dxa"/>
            <w:vAlign w:val="center"/>
          </w:tcPr>
          <w:p>
            <w:pPr>
              <w:pStyle w:val="15"/>
            </w:pPr>
            <w:r>
              <w:t>合理节约</w:t>
            </w:r>
          </w:p>
        </w:tc>
        <w:tc>
          <w:tcPr>
            <w:tcW w:w="1843" w:type="dxa"/>
            <w:vAlign w:val="center"/>
          </w:tcPr>
          <w:p>
            <w:pPr>
              <w:pStyle w:val="15"/>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1276" w:type="dxa"/>
            <w:vAlign w:val="center"/>
          </w:tcPr>
          <w:p>
            <w:pPr>
              <w:pStyle w:val="15"/>
            </w:pPr>
            <w:r>
              <w:t>社会效益指标</w:t>
            </w:r>
          </w:p>
        </w:tc>
        <w:tc>
          <w:tcPr>
            <w:tcW w:w="1332" w:type="dxa"/>
            <w:vAlign w:val="center"/>
          </w:tcPr>
          <w:p>
            <w:pPr>
              <w:pStyle w:val="15"/>
            </w:pPr>
            <w:r>
              <w:t>办案保障能力</w:t>
            </w:r>
          </w:p>
        </w:tc>
        <w:tc>
          <w:tcPr>
            <w:tcW w:w="2891" w:type="dxa"/>
            <w:vAlign w:val="center"/>
          </w:tcPr>
          <w:p>
            <w:pPr>
              <w:pStyle w:val="15"/>
            </w:pPr>
            <w:r>
              <w:t>办案保障能力提高情况</w:t>
            </w:r>
          </w:p>
        </w:tc>
        <w:tc>
          <w:tcPr>
            <w:tcW w:w="1276" w:type="dxa"/>
            <w:vAlign w:val="center"/>
          </w:tcPr>
          <w:p>
            <w:pPr>
              <w:pStyle w:val="15"/>
            </w:pPr>
            <w:r>
              <w:t>较去年明显提高</w:t>
            </w:r>
          </w:p>
        </w:tc>
        <w:tc>
          <w:tcPr>
            <w:tcW w:w="1843" w:type="dxa"/>
            <w:vAlign w:val="center"/>
          </w:tcPr>
          <w:p>
            <w:pPr>
              <w:pStyle w:val="15"/>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基地安全保障服务</w:t>
            </w:r>
          </w:p>
        </w:tc>
        <w:tc>
          <w:tcPr>
            <w:tcW w:w="2891" w:type="dxa"/>
            <w:vAlign w:val="center"/>
          </w:tcPr>
          <w:p>
            <w:pPr>
              <w:pStyle w:val="15"/>
            </w:pPr>
            <w:r>
              <w:t>基地安全保障服务满意度</w:t>
            </w:r>
          </w:p>
        </w:tc>
        <w:tc>
          <w:tcPr>
            <w:tcW w:w="1276" w:type="dxa"/>
            <w:vAlign w:val="center"/>
          </w:tcPr>
          <w:p>
            <w:pPr>
              <w:pStyle w:val="15"/>
            </w:pPr>
            <w:r>
              <w:t>≥95%</w:t>
            </w:r>
          </w:p>
        </w:tc>
        <w:tc>
          <w:tcPr>
            <w:tcW w:w="1843" w:type="dxa"/>
            <w:vAlign w:val="center"/>
          </w:tcPr>
          <w:p>
            <w:pPr>
              <w:pStyle w:val="15"/>
            </w:pPr>
            <w:r>
              <w:t>以往经验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9、市留置中心录音录像系统购置项目绩效目标表</w:t>
      </w:r>
    </w:p>
    <w:tbl>
      <w:tblPr>
        <w:tblStyle w:val="8"/>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13110024P00J8C6100384</w:t>
            </w:r>
          </w:p>
        </w:tc>
        <w:tc>
          <w:tcPr>
            <w:tcW w:w="1587" w:type="dxa"/>
            <w:vAlign w:val="center"/>
          </w:tcPr>
          <w:p>
            <w:pPr>
              <w:pStyle w:val="13"/>
            </w:pPr>
            <w:r>
              <w:t>项目名称</w:t>
            </w:r>
          </w:p>
        </w:tc>
        <w:tc>
          <w:tcPr>
            <w:tcW w:w="4423" w:type="dxa"/>
            <w:gridSpan w:val="3"/>
            <w:vAlign w:val="center"/>
          </w:tcPr>
          <w:p>
            <w:pPr>
              <w:pStyle w:val="15"/>
            </w:pPr>
            <w:r>
              <w:t>市留置中心录音录像系统购置项目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1000.00</w:t>
            </w:r>
          </w:p>
        </w:tc>
        <w:tc>
          <w:tcPr>
            <w:tcW w:w="1587" w:type="dxa"/>
            <w:vAlign w:val="center"/>
          </w:tcPr>
          <w:p>
            <w:pPr>
              <w:pStyle w:val="13"/>
            </w:pPr>
            <w:r>
              <w:t>其中：财政    资金</w:t>
            </w:r>
          </w:p>
        </w:tc>
        <w:tc>
          <w:tcPr>
            <w:tcW w:w="1304" w:type="dxa"/>
            <w:vAlign w:val="center"/>
          </w:tcPr>
          <w:p>
            <w:pPr>
              <w:pStyle w:val="15"/>
            </w:pPr>
            <w:r>
              <w:t>1000.00</w:t>
            </w:r>
          </w:p>
        </w:tc>
        <w:tc>
          <w:tcPr>
            <w:tcW w:w="1276" w:type="dxa"/>
            <w:vAlign w:val="center"/>
          </w:tcPr>
          <w:p>
            <w:pPr>
              <w:pStyle w:val="13"/>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用于留置场所录音录像设备购置费。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30%</w:t>
            </w:r>
          </w:p>
        </w:tc>
        <w:tc>
          <w:tcPr>
            <w:tcW w:w="1587" w:type="dxa"/>
            <w:vAlign w:val="center"/>
          </w:tcPr>
          <w:p>
            <w:pPr>
              <w:pStyle w:val="16"/>
            </w:pPr>
            <w:r>
              <w:t>60%</w:t>
            </w:r>
          </w:p>
        </w:tc>
        <w:tc>
          <w:tcPr>
            <w:tcW w:w="1304" w:type="dxa"/>
            <w:vAlign w:val="center"/>
          </w:tcPr>
          <w:p>
            <w:pPr>
              <w:pStyle w:val="16"/>
            </w:pPr>
            <w:r>
              <w:t>100%</w:t>
            </w:r>
          </w:p>
        </w:tc>
        <w:tc>
          <w:tcPr>
            <w:tcW w:w="3119"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5"/>
            </w:pPr>
            <w:r>
              <w:t>1.为市县两级纪委监委采取留置措施、谈话取证、上级纪委监委办理专案提供服务保障，满足中央纪委国家监委和省纪委监委关于留置场所建设的相关要求。</w:t>
            </w:r>
          </w:p>
        </w:tc>
      </w:tr>
    </w:tbl>
    <w:p>
      <w:pPr>
        <w:spacing w:line="2" w:lineRule="exact"/>
        <w:jc w:val="center"/>
      </w:pPr>
    </w:p>
    <w:tbl>
      <w:tblPr>
        <w:tblStyle w:val="8"/>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基地全年保障情况</w:t>
            </w:r>
          </w:p>
        </w:tc>
        <w:tc>
          <w:tcPr>
            <w:tcW w:w="2891" w:type="dxa"/>
            <w:vAlign w:val="center"/>
          </w:tcPr>
          <w:p>
            <w:pPr>
              <w:pStyle w:val="15"/>
            </w:pPr>
            <w:r>
              <w:rPr>
                <w:rFonts w:hint="eastAsia"/>
                <w:lang w:eastAsia="zh-CN"/>
              </w:rPr>
              <w:t>反映</w:t>
            </w:r>
            <w:r>
              <w:t>基地全年保障情况</w:t>
            </w:r>
          </w:p>
        </w:tc>
        <w:tc>
          <w:tcPr>
            <w:tcW w:w="1276" w:type="dxa"/>
            <w:vAlign w:val="center"/>
          </w:tcPr>
          <w:p>
            <w:pPr>
              <w:pStyle w:val="15"/>
            </w:pPr>
            <w:r>
              <w:t>100%</w:t>
            </w:r>
          </w:p>
        </w:tc>
        <w:tc>
          <w:tcPr>
            <w:tcW w:w="1843" w:type="dxa"/>
            <w:vAlign w:val="center"/>
          </w:tcPr>
          <w:p>
            <w:pPr>
              <w:pStyle w:val="15"/>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采取留置及谈话保障率</w:t>
            </w:r>
          </w:p>
        </w:tc>
        <w:tc>
          <w:tcPr>
            <w:tcW w:w="2891" w:type="dxa"/>
            <w:vAlign w:val="center"/>
          </w:tcPr>
          <w:p>
            <w:pPr>
              <w:pStyle w:val="15"/>
            </w:pPr>
            <w:r>
              <w:rPr>
                <w:rFonts w:hint="eastAsia"/>
                <w:lang w:eastAsia="zh-CN"/>
              </w:rPr>
              <w:t>反映</w:t>
            </w:r>
            <w:r>
              <w:t>留置及谈话保障率</w:t>
            </w:r>
          </w:p>
        </w:tc>
        <w:tc>
          <w:tcPr>
            <w:tcW w:w="1276" w:type="dxa"/>
            <w:vAlign w:val="center"/>
          </w:tcPr>
          <w:p>
            <w:pPr>
              <w:pStyle w:val="15"/>
            </w:pPr>
            <w:r>
              <w:t>100%</w:t>
            </w:r>
          </w:p>
        </w:tc>
        <w:tc>
          <w:tcPr>
            <w:tcW w:w="1843" w:type="dxa"/>
            <w:vAlign w:val="center"/>
          </w:tcPr>
          <w:p>
            <w:pPr>
              <w:pStyle w:val="15"/>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工作任务完成及时率</w:t>
            </w:r>
          </w:p>
        </w:tc>
        <w:tc>
          <w:tcPr>
            <w:tcW w:w="2891" w:type="dxa"/>
            <w:vAlign w:val="center"/>
          </w:tcPr>
          <w:p>
            <w:pPr>
              <w:pStyle w:val="15"/>
            </w:pPr>
            <w:r>
              <w:t>工作任务完成及时率</w:t>
            </w:r>
          </w:p>
        </w:tc>
        <w:tc>
          <w:tcPr>
            <w:tcW w:w="1276" w:type="dxa"/>
            <w:vAlign w:val="center"/>
          </w:tcPr>
          <w:p>
            <w:pPr>
              <w:pStyle w:val="15"/>
            </w:pPr>
            <w:r>
              <w:t>100%</w:t>
            </w:r>
          </w:p>
        </w:tc>
        <w:tc>
          <w:tcPr>
            <w:tcW w:w="1843" w:type="dxa"/>
            <w:vAlign w:val="center"/>
          </w:tcPr>
          <w:p>
            <w:pPr>
              <w:pStyle w:val="15"/>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成本控制情况</w:t>
            </w:r>
          </w:p>
        </w:tc>
        <w:tc>
          <w:tcPr>
            <w:tcW w:w="2891" w:type="dxa"/>
            <w:vAlign w:val="center"/>
          </w:tcPr>
          <w:p>
            <w:pPr>
              <w:pStyle w:val="15"/>
            </w:pPr>
            <w:r>
              <w:t>支出不高于行业标准或其它标准</w:t>
            </w:r>
          </w:p>
        </w:tc>
        <w:tc>
          <w:tcPr>
            <w:tcW w:w="1276" w:type="dxa"/>
            <w:vAlign w:val="center"/>
          </w:tcPr>
          <w:p>
            <w:pPr>
              <w:pStyle w:val="15"/>
            </w:pPr>
            <w:r>
              <w:t>合理节约</w:t>
            </w:r>
          </w:p>
        </w:tc>
        <w:tc>
          <w:tcPr>
            <w:tcW w:w="1843" w:type="dxa"/>
            <w:vAlign w:val="center"/>
          </w:tcPr>
          <w:p>
            <w:pPr>
              <w:pStyle w:val="15"/>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1276" w:type="dxa"/>
            <w:vAlign w:val="center"/>
          </w:tcPr>
          <w:p>
            <w:pPr>
              <w:pStyle w:val="15"/>
            </w:pPr>
            <w:r>
              <w:t>经济效益指标</w:t>
            </w:r>
          </w:p>
        </w:tc>
        <w:tc>
          <w:tcPr>
            <w:tcW w:w="1332" w:type="dxa"/>
            <w:vAlign w:val="center"/>
          </w:tcPr>
          <w:p>
            <w:pPr>
              <w:pStyle w:val="15"/>
            </w:pPr>
            <w:r>
              <w:t>办案保障能力</w:t>
            </w:r>
          </w:p>
        </w:tc>
        <w:tc>
          <w:tcPr>
            <w:tcW w:w="2891" w:type="dxa"/>
            <w:vAlign w:val="center"/>
          </w:tcPr>
          <w:p>
            <w:pPr>
              <w:pStyle w:val="15"/>
            </w:pPr>
            <w:r>
              <w:t>办案保障能力提高情况</w:t>
            </w:r>
          </w:p>
        </w:tc>
        <w:tc>
          <w:tcPr>
            <w:tcW w:w="1276" w:type="dxa"/>
            <w:vAlign w:val="center"/>
          </w:tcPr>
          <w:p>
            <w:pPr>
              <w:pStyle w:val="15"/>
            </w:pPr>
            <w:r>
              <w:t>较去年明显提高</w:t>
            </w:r>
          </w:p>
        </w:tc>
        <w:tc>
          <w:tcPr>
            <w:tcW w:w="1843" w:type="dxa"/>
            <w:vAlign w:val="center"/>
          </w:tcPr>
          <w:p>
            <w:pPr>
              <w:pStyle w:val="15"/>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基地安全保障服务</w:t>
            </w:r>
          </w:p>
        </w:tc>
        <w:tc>
          <w:tcPr>
            <w:tcW w:w="2891" w:type="dxa"/>
            <w:vAlign w:val="center"/>
          </w:tcPr>
          <w:p>
            <w:pPr>
              <w:pStyle w:val="15"/>
            </w:pPr>
            <w:r>
              <w:t>基地安全保障服务满意度</w:t>
            </w:r>
          </w:p>
        </w:tc>
        <w:tc>
          <w:tcPr>
            <w:tcW w:w="1276" w:type="dxa"/>
            <w:vAlign w:val="center"/>
          </w:tcPr>
          <w:p>
            <w:pPr>
              <w:pStyle w:val="15"/>
            </w:pPr>
            <w:r>
              <w:t>≥95%</w:t>
            </w:r>
          </w:p>
        </w:tc>
        <w:tc>
          <w:tcPr>
            <w:tcW w:w="1843" w:type="dxa"/>
            <w:vAlign w:val="center"/>
          </w:tcPr>
          <w:p>
            <w:pPr>
              <w:pStyle w:val="15"/>
            </w:pPr>
            <w:r>
              <w:t>以往经验</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8"/>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222004衡水市廉政教育基地</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8" w:type="dxa"/>
            <w:gridSpan w:val="7"/>
            <w:vAlign w:val="center"/>
          </w:tcPr>
          <w:p>
            <w:pPr>
              <w:pStyle w:val="13"/>
            </w:pPr>
            <w:r>
              <w:t>政府采购金额（当年部门预算安排资金）</w:t>
            </w:r>
          </w:p>
        </w:tc>
        <w:tc>
          <w:tcPr>
            <w:tcW w:w="964"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1039.40</w:t>
            </w:r>
          </w:p>
        </w:tc>
        <w:tc>
          <w:tcPr>
            <w:tcW w:w="964" w:type="dxa"/>
            <w:vAlign w:val="center"/>
          </w:tcPr>
          <w:p>
            <w:pPr>
              <w:pStyle w:val="18"/>
            </w:pPr>
            <w:r>
              <w:t>1039.40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645.85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7"/>
            </w:pPr>
            <w:r>
              <w:t>衡水市廉政教育基地小计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1039.40</w:t>
            </w:r>
          </w:p>
        </w:tc>
        <w:tc>
          <w:tcPr>
            <w:tcW w:w="964" w:type="dxa"/>
            <w:vAlign w:val="center"/>
          </w:tcPr>
          <w:p>
            <w:pPr>
              <w:pStyle w:val="18"/>
            </w:pPr>
            <w:r>
              <w:t>1039.40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645.85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市纪委监委南办公区后勤运行费</w:t>
            </w:r>
          </w:p>
        </w:tc>
        <w:tc>
          <w:tcPr>
            <w:tcW w:w="964" w:type="dxa"/>
            <w:vAlign w:val="center"/>
          </w:tcPr>
          <w:p>
            <w:pPr>
              <w:pStyle w:val="14"/>
            </w:pPr>
            <w:r>
              <w:t>249.00</w:t>
            </w:r>
          </w:p>
        </w:tc>
        <w:tc>
          <w:tcPr>
            <w:tcW w:w="1134" w:type="dxa"/>
            <w:vAlign w:val="center"/>
          </w:tcPr>
          <w:p>
            <w:pPr>
              <w:pStyle w:val="15"/>
              <w:rPr>
                <w:rFonts w:hint="eastAsia" w:eastAsia="方正书宋_GBK"/>
                <w:lang w:eastAsia="zh-CN"/>
              </w:rPr>
            </w:pPr>
            <w:r>
              <w:t>其他农副食品，动、植物油制品</w:t>
            </w:r>
            <w:r>
              <w:rPr>
                <w:rFonts w:hint="eastAsia"/>
                <w:lang w:eastAsia="zh-CN"/>
              </w:rPr>
              <w:t>。</w:t>
            </w:r>
          </w:p>
        </w:tc>
        <w:tc>
          <w:tcPr>
            <w:tcW w:w="1134" w:type="dxa"/>
            <w:vAlign w:val="center"/>
          </w:tcPr>
          <w:p>
            <w:pPr>
              <w:pStyle w:val="15"/>
            </w:pPr>
            <w:r>
              <w:t>A07060199</w:t>
            </w:r>
          </w:p>
        </w:tc>
        <w:tc>
          <w:tcPr>
            <w:tcW w:w="709" w:type="dxa"/>
            <w:vAlign w:val="center"/>
          </w:tcPr>
          <w:p>
            <w:pPr>
              <w:pStyle w:val="16"/>
            </w:pPr>
            <w:r>
              <w:t>年</w:t>
            </w:r>
          </w:p>
        </w:tc>
        <w:tc>
          <w:tcPr>
            <w:tcW w:w="850" w:type="dxa"/>
            <w:vAlign w:val="center"/>
          </w:tcPr>
          <w:p>
            <w:pPr>
              <w:pStyle w:val="14"/>
            </w:pPr>
            <w:r>
              <w:t>1</w:t>
            </w:r>
          </w:p>
        </w:tc>
        <w:tc>
          <w:tcPr>
            <w:tcW w:w="850" w:type="dxa"/>
            <w:vAlign w:val="center"/>
          </w:tcPr>
          <w:p>
            <w:pPr>
              <w:pStyle w:val="14"/>
            </w:pPr>
            <w:r>
              <w:t>109.50</w:t>
            </w:r>
          </w:p>
        </w:tc>
        <w:tc>
          <w:tcPr>
            <w:tcW w:w="964" w:type="dxa"/>
            <w:vAlign w:val="center"/>
          </w:tcPr>
          <w:p>
            <w:pPr>
              <w:pStyle w:val="14"/>
            </w:pPr>
            <w:r>
              <w:t>109.50</w:t>
            </w:r>
          </w:p>
        </w:tc>
        <w:tc>
          <w:tcPr>
            <w:tcW w:w="964" w:type="dxa"/>
            <w:vAlign w:val="center"/>
          </w:tcPr>
          <w:p>
            <w:pPr>
              <w:pStyle w:val="14"/>
            </w:pPr>
            <w:r>
              <w:t>109.50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32.85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市纪委监委南办公区后勤运行费</w:t>
            </w:r>
          </w:p>
        </w:tc>
        <w:tc>
          <w:tcPr>
            <w:tcW w:w="964" w:type="dxa"/>
            <w:vAlign w:val="center"/>
          </w:tcPr>
          <w:p>
            <w:pPr>
              <w:pStyle w:val="14"/>
            </w:pPr>
            <w:r>
              <w:t>249.00</w:t>
            </w:r>
          </w:p>
        </w:tc>
        <w:tc>
          <w:tcPr>
            <w:tcW w:w="1134" w:type="dxa"/>
            <w:vAlign w:val="center"/>
          </w:tcPr>
          <w:p>
            <w:pPr>
              <w:pStyle w:val="15"/>
            </w:pPr>
            <w:r>
              <w:t>房屋租赁服务</w:t>
            </w:r>
          </w:p>
        </w:tc>
        <w:tc>
          <w:tcPr>
            <w:tcW w:w="1134" w:type="dxa"/>
            <w:vAlign w:val="center"/>
          </w:tcPr>
          <w:p>
            <w:pPr>
              <w:pStyle w:val="15"/>
            </w:pPr>
            <w:r>
              <w:t>C21020000</w:t>
            </w:r>
          </w:p>
        </w:tc>
        <w:tc>
          <w:tcPr>
            <w:tcW w:w="709" w:type="dxa"/>
            <w:vAlign w:val="center"/>
          </w:tcPr>
          <w:p>
            <w:pPr>
              <w:pStyle w:val="16"/>
            </w:pPr>
            <w:r>
              <w:t>年</w:t>
            </w:r>
          </w:p>
        </w:tc>
        <w:tc>
          <w:tcPr>
            <w:tcW w:w="850" w:type="dxa"/>
            <w:vAlign w:val="center"/>
          </w:tcPr>
          <w:p>
            <w:pPr>
              <w:pStyle w:val="14"/>
            </w:pPr>
            <w:r>
              <w:t>1</w:t>
            </w:r>
          </w:p>
        </w:tc>
        <w:tc>
          <w:tcPr>
            <w:tcW w:w="850" w:type="dxa"/>
            <w:vAlign w:val="center"/>
          </w:tcPr>
          <w:p>
            <w:pPr>
              <w:pStyle w:val="14"/>
            </w:pPr>
            <w:r>
              <w:t>71.90</w:t>
            </w:r>
          </w:p>
        </w:tc>
        <w:tc>
          <w:tcPr>
            <w:tcW w:w="964" w:type="dxa"/>
            <w:vAlign w:val="center"/>
          </w:tcPr>
          <w:p>
            <w:pPr>
              <w:pStyle w:val="14"/>
            </w:pPr>
            <w:r>
              <w:t>71.90</w:t>
            </w:r>
          </w:p>
        </w:tc>
        <w:tc>
          <w:tcPr>
            <w:tcW w:w="964" w:type="dxa"/>
            <w:vAlign w:val="center"/>
          </w:tcPr>
          <w:p>
            <w:pPr>
              <w:pStyle w:val="14"/>
            </w:pPr>
            <w:r>
              <w:t>71.90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市纪委监委南办公区劳务费</w:t>
            </w:r>
          </w:p>
        </w:tc>
        <w:tc>
          <w:tcPr>
            <w:tcW w:w="964" w:type="dxa"/>
            <w:vAlign w:val="center"/>
          </w:tcPr>
          <w:p>
            <w:pPr>
              <w:pStyle w:val="14"/>
            </w:pPr>
            <w:r>
              <w:t>133.00</w:t>
            </w:r>
          </w:p>
        </w:tc>
        <w:tc>
          <w:tcPr>
            <w:tcW w:w="1134" w:type="dxa"/>
            <w:vAlign w:val="center"/>
          </w:tcPr>
          <w:p>
            <w:pPr>
              <w:pStyle w:val="15"/>
            </w:pPr>
            <w:r>
              <w:t>其他服务</w:t>
            </w:r>
          </w:p>
        </w:tc>
        <w:tc>
          <w:tcPr>
            <w:tcW w:w="1134" w:type="dxa"/>
            <w:vAlign w:val="center"/>
          </w:tcPr>
          <w:p>
            <w:pPr>
              <w:pStyle w:val="15"/>
            </w:pPr>
            <w:r>
              <w:t>C99000000</w:t>
            </w:r>
          </w:p>
        </w:tc>
        <w:tc>
          <w:tcPr>
            <w:tcW w:w="709" w:type="dxa"/>
            <w:vAlign w:val="center"/>
          </w:tcPr>
          <w:p>
            <w:pPr>
              <w:pStyle w:val="16"/>
            </w:pPr>
            <w:r>
              <w:t>年</w:t>
            </w:r>
          </w:p>
        </w:tc>
        <w:tc>
          <w:tcPr>
            <w:tcW w:w="850" w:type="dxa"/>
            <w:vAlign w:val="center"/>
          </w:tcPr>
          <w:p>
            <w:pPr>
              <w:pStyle w:val="14"/>
            </w:pPr>
            <w:r>
              <w:t>1</w:t>
            </w:r>
          </w:p>
        </w:tc>
        <w:tc>
          <w:tcPr>
            <w:tcW w:w="850" w:type="dxa"/>
            <w:vAlign w:val="center"/>
          </w:tcPr>
          <w:p>
            <w:pPr>
              <w:pStyle w:val="14"/>
            </w:pPr>
            <w:r>
              <w:t>128.00</w:t>
            </w:r>
          </w:p>
        </w:tc>
        <w:tc>
          <w:tcPr>
            <w:tcW w:w="964" w:type="dxa"/>
            <w:vAlign w:val="center"/>
          </w:tcPr>
          <w:p>
            <w:pPr>
              <w:pStyle w:val="14"/>
            </w:pPr>
            <w:r>
              <w:t>128.00</w:t>
            </w:r>
          </w:p>
        </w:tc>
        <w:tc>
          <w:tcPr>
            <w:tcW w:w="964" w:type="dxa"/>
            <w:vAlign w:val="center"/>
          </w:tcPr>
          <w:p>
            <w:pPr>
              <w:pStyle w:val="14"/>
            </w:pPr>
            <w:r>
              <w:t>128.00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市留置中心后勤运行费</w:t>
            </w:r>
          </w:p>
        </w:tc>
        <w:tc>
          <w:tcPr>
            <w:tcW w:w="964" w:type="dxa"/>
            <w:vAlign w:val="center"/>
          </w:tcPr>
          <w:p>
            <w:pPr>
              <w:pStyle w:val="14"/>
            </w:pPr>
            <w:r>
              <w:t>239.00</w:t>
            </w:r>
          </w:p>
        </w:tc>
        <w:tc>
          <w:tcPr>
            <w:tcW w:w="1134" w:type="dxa"/>
            <w:vAlign w:val="center"/>
          </w:tcPr>
          <w:p>
            <w:pPr>
              <w:pStyle w:val="15"/>
              <w:rPr>
                <w:rFonts w:hint="eastAsia" w:eastAsia="方正书宋_GBK"/>
                <w:lang w:eastAsia="zh-CN"/>
              </w:rPr>
            </w:pPr>
            <w:r>
              <w:t>其他农副食品，动、植物油制品</w:t>
            </w:r>
            <w:r>
              <w:rPr>
                <w:rFonts w:hint="eastAsia"/>
                <w:lang w:eastAsia="zh-CN"/>
              </w:rPr>
              <w:t>。</w:t>
            </w:r>
          </w:p>
        </w:tc>
        <w:tc>
          <w:tcPr>
            <w:tcW w:w="1134" w:type="dxa"/>
            <w:vAlign w:val="center"/>
          </w:tcPr>
          <w:p>
            <w:pPr>
              <w:pStyle w:val="15"/>
            </w:pPr>
            <w:r>
              <w:t>A07060199</w:t>
            </w:r>
          </w:p>
        </w:tc>
        <w:tc>
          <w:tcPr>
            <w:tcW w:w="709" w:type="dxa"/>
            <w:vAlign w:val="center"/>
          </w:tcPr>
          <w:p>
            <w:pPr>
              <w:pStyle w:val="16"/>
            </w:pPr>
            <w:r>
              <w:t>年</w:t>
            </w:r>
          </w:p>
        </w:tc>
        <w:tc>
          <w:tcPr>
            <w:tcW w:w="850" w:type="dxa"/>
            <w:vAlign w:val="center"/>
          </w:tcPr>
          <w:p>
            <w:pPr>
              <w:pStyle w:val="14"/>
            </w:pPr>
            <w:r>
              <w:t>1</w:t>
            </w:r>
          </w:p>
        </w:tc>
        <w:tc>
          <w:tcPr>
            <w:tcW w:w="850" w:type="dxa"/>
            <w:vAlign w:val="center"/>
          </w:tcPr>
          <w:p>
            <w:pPr>
              <w:pStyle w:val="14"/>
            </w:pPr>
            <w:r>
              <w:t>239.00</w:t>
            </w:r>
          </w:p>
        </w:tc>
        <w:tc>
          <w:tcPr>
            <w:tcW w:w="964" w:type="dxa"/>
            <w:vAlign w:val="center"/>
          </w:tcPr>
          <w:p>
            <w:pPr>
              <w:pStyle w:val="14"/>
            </w:pPr>
            <w:r>
              <w:t>239.00</w:t>
            </w:r>
          </w:p>
        </w:tc>
        <w:tc>
          <w:tcPr>
            <w:tcW w:w="964" w:type="dxa"/>
            <w:vAlign w:val="center"/>
          </w:tcPr>
          <w:p>
            <w:pPr>
              <w:pStyle w:val="14"/>
            </w:pPr>
            <w:r>
              <w:t>239.00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71.70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市留置中心后勤运行费</w:t>
            </w:r>
          </w:p>
        </w:tc>
        <w:tc>
          <w:tcPr>
            <w:tcW w:w="964" w:type="dxa"/>
            <w:vAlign w:val="center"/>
          </w:tcPr>
          <w:p>
            <w:pPr>
              <w:pStyle w:val="14"/>
            </w:pPr>
            <w:r>
              <w:t>368.00</w:t>
            </w:r>
          </w:p>
        </w:tc>
        <w:tc>
          <w:tcPr>
            <w:tcW w:w="1134" w:type="dxa"/>
            <w:vAlign w:val="center"/>
          </w:tcPr>
          <w:p>
            <w:pPr>
              <w:pStyle w:val="15"/>
              <w:rPr>
                <w:rFonts w:hint="eastAsia" w:eastAsia="方正书宋_GBK"/>
                <w:lang w:eastAsia="zh-CN"/>
              </w:rPr>
            </w:pPr>
            <w:r>
              <w:t>其他农副食品，动、植物油制品</w:t>
            </w:r>
            <w:r>
              <w:rPr>
                <w:rFonts w:hint="eastAsia"/>
                <w:lang w:eastAsia="zh-CN"/>
              </w:rPr>
              <w:t>。</w:t>
            </w:r>
          </w:p>
        </w:tc>
        <w:tc>
          <w:tcPr>
            <w:tcW w:w="1134" w:type="dxa"/>
            <w:vAlign w:val="center"/>
          </w:tcPr>
          <w:p>
            <w:pPr>
              <w:pStyle w:val="15"/>
            </w:pPr>
            <w:r>
              <w:t>A07060199</w:t>
            </w:r>
          </w:p>
        </w:tc>
        <w:tc>
          <w:tcPr>
            <w:tcW w:w="709" w:type="dxa"/>
            <w:vAlign w:val="center"/>
          </w:tcPr>
          <w:p>
            <w:pPr>
              <w:pStyle w:val="16"/>
            </w:pPr>
            <w:r>
              <w:t>年</w:t>
            </w:r>
          </w:p>
        </w:tc>
        <w:tc>
          <w:tcPr>
            <w:tcW w:w="850" w:type="dxa"/>
            <w:vAlign w:val="center"/>
          </w:tcPr>
          <w:p>
            <w:pPr>
              <w:pStyle w:val="14"/>
            </w:pPr>
            <w:r>
              <w:t>1</w:t>
            </w:r>
          </w:p>
        </w:tc>
        <w:tc>
          <w:tcPr>
            <w:tcW w:w="850" w:type="dxa"/>
            <w:vAlign w:val="center"/>
          </w:tcPr>
          <w:p>
            <w:pPr>
              <w:pStyle w:val="14"/>
            </w:pPr>
            <w:r>
              <w:t>111.00</w:t>
            </w:r>
          </w:p>
        </w:tc>
        <w:tc>
          <w:tcPr>
            <w:tcW w:w="964" w:type="dxa"/>
            <w:vAlign w:val="center"/>
          </w:tcPr>
          <w:p>
            <w:pPr>
              <w:pStyle w:val="14"/>
            </w:pPr>
            <w:r>
              <w:t>111.00</w:t>
            </w:r>
          </w:p>
        </w:tc>
        <w:tc>
          <w:tcPr>
            <w:tcW w:w="964" w:type="dxa"/>
            <w:vAlign w:val="center"/>
          </w:tcPr>
          <w:p>
            <w:pPr>
              <w:pStyle w:val="14"/>
            </w:pPr>
            <w:r>
              <w:t>111.00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33.30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市留置中心劳务费</w:t>
            </w:r>
          </w:p>
        </w:tc>
        <w:tc>
          <w:tcPr>
            <w:tcW w:w="964" w:type="dxa"/>
            <w:vAlign w:val="center"/>
          </w:tcPr>
          <w:p>
            <w:pPr>
              <w:pStyle w:val="14"/>
            </w:pPr>
            <w:r>
              <w:t>811.00</w:t>
            </w:r>
          </w:p>
        </w:tc>
        <w:tc>
          <w:tcPr>
            <w:tcW w:w="1134" w:type="dxa"/>
            <w:vAlign w:val="center"/>
          </w:tcPr>
          <w:p>
            <w:pPr>
              <w:pStyle w:val="15"/>
            </w:pPr>
            <w:r>
              <w:t>其他服务</w:t>
            </w:r>
          </w:p>
        </w:tc>
        <w:tc>
          <w:tcPr>
            <w:tcW w:w="1134" w:type="dxa"/>
            <w:vAlign w:val="center"/>
          </w:tcPr>
          <w:p>
            <w:pPr>
              <w:pStyle w:val="15"/>
            </w:pPr>
            <w:r>
              <w:t>C99000000</w:t>
            </w:r>
          </w:p>
        </w:tc>
        <w:tc>
          <w:tcPr>
            <w:tcW w:w="709" w:type="dxa"/>
            <w:vAlign w:val="center"/>
          </w:tcPr>
          <w:p>
            <w:pPr>
              <w:pStyle w:val="16"/>
            </w:pPr>
            <w:r>
              <w:t>年</w:t>
            </w:r>
          </w:p>
        </w:tc>
        <w:tc>
          <w:tcPr>
            <w:tcW w:w="850" w:type="dxa"/>
            <w:vAlign w:val="center"/>
          </w:tcPr>
          <w:p>
            <w:pPr>
              <w:pStyle w:val="14"/>
            </w:pPr>
            <w:r>
              <w:t>1</w:t>
            </w:r>
          </w:p>
        </w:tc>
        <w:tc>
          <w:tcPr>
            <w:tcW w:w="850" w:type="dxa"/>
            <w:vAlign w:val="center"/>
          </w:tcPr>
          <w:p>
            <w:pPr>
              <w:pStyle w:val="14"/>
            </w:pPr>
            <w:r>
              <w:t>380.00</w:t>
            </w:r>
          </w:p>
        </w:tc>
        <w:tc>
          <w:tcPr>
            <w:tcW w:w="964" w:type="dxa"/>
            <w:vAlign w:val="center"/>
          </w:tcPr>
          <w:p>
            <w:pPr>
              <w:pStyle w:val="14"/>
            </w:pPr>
            <w:r>
              <w:t>380.00</w:t>
            </w:r>
          </w:p>
        </w:tc>
        <w:tc>
          <w:tcPr>
            <w:tcW w:w="964" w:type="dxa"/>
            <w:vAlign w:val="center"/>
          </w:tcPr>
          <w:p>
            <w:pPr>
              <w:pStyle w:val="14"/>
            </w:pPr>
            <w:r>
              <w:t>380.00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380.00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lang w:eastAsia="zh-CN"/>
        </w:rPr>
      </w:pPr>
      <w:r>
        <w:rPr>
          <w:rFonts w:eastAsia="方正仿宋_GBK"/>
          <w:color w:val="000000"/>
          <w:sz w:val="28"/>
        </w:rPr>
        <w:t>衡水市廉政教育基地上年末固定资产金额为1663.58万元（详见下表）。本年度拟购置固定资产总额为0.00万元</w:t>
      </w:r>
      <w:r>
        <w:rPr>
          <w:rFonts w:hint="eastAsia" w:eastAsia="方正仿宋_GBK"/>
          <w:color w:val="000000"/>
          <w:sz w:val="28"/>
          <w:lang w:eastAsia="zh-CN"/>
        </w:rPr>
        <w:t>。</w:t>
      </w:r>
    </w:p>
    <w:p>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222004衡水市廉政教育基地</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1663.58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3</w:t>
            </w:r>
          </w:p>
        </w:tc>
        <w:tc>
          <w:tcPr>
            <w:tcW w:w="2835" w:type="dxa"/>
            <w:vAlign w:val="center"/>
          </w:tcPr>
          <w:p>
            <w:pPr>
              <w:pStyle w:val="14"/>
            </w:pPr>
            <w:r>
              <w:t>94.45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r>
              <w:t>4</w:t>
            </w:r>
          </w:p>
        </w:tc>
        <w:tc>
          <w:tcPr>
            <w:tcW w:w="2835" w:type="dxa"/>
            <w:vAlign w:val="center"/>
          </w:tcPr>
          <w:p>
            <w:pPr>
              <w:pStyle w:val="14"/>
            </w:pPr>
            <w:r>
              <w:t>155.93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r>
              <w:t>4556</w:t>
            </w:r>
          </w:p>
        </w:tc>
        <w:tc>
          <w:tcPr>
            <w:tcW w:w="2835" w:type="dxa"/>
            <w:vAlign w:val="center"/>
          </w:tcPr>
          <w:p>
            <w:pPr>
              <w:pStyle w:val="14"/>
            </w:pPr>
            <w:r>
              <w:t>1413.20</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C72497"/>
    <w:rsid w:val="000C3FB8"/>
    <w:rsid w:val="00316291"/>
    <w:rsid w:val="003A4075"/>
    <w:rsid w:val="00722936"/>
    <w:rsid w:val="00C72497"/>
    <w:rsid w:val="00E7012B"/>
    <w:rsid w:val="2D1B39C2"/>
    <w:rsid w:val="388A1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8"/>
    <w:semiHidden/>
    <w:unhideWhenUsed/>
    <w:qFormat/>
    <w:uiPriority w:val="99"/>
    <w:pPr>
      <w:tabs>
        <w:tab w:val="center" w:pos="4153"/>
        <w:tab w:val="right" w:pos="8306"/>
      </w:tabs>
      <w:snapToGrid w:val="0"/>
    </w:pPr>
    <w:rPr>
      <w:sz w:val="18"/>
      <w:szCs w:val="18"/>
    </w:rPr>
  </w:style>
  <w:style w:type="paragraph" w:styleId="3">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widowControl w:val="0"/>
      <w:spacing w:before="120"/>
      <w:ind w:firstLine="560"/>
      <w:jc w:val="both"/>
    </w:pPr>
    <w:rPr>
      <w:rFonts w:eastAsia="方正仿宋_GBK"/>
      <w:color w:val="000000"/>
      <w:kern w:val="2"/>
      <w:sz w:val="28"/>
      <w:lang w:eastAsia="zh-CN"/>
    </w:rPr>
  </w:style>
  <w:style w:type="paragraph" w:styleId="5">
    <w:name w:val="toc 4"/>
    <w:basedOn w:val="1"/>
    <w:next w:val="1"/>
    <w:unhideWhenUsed/>
    <w:qFormat/>
    <w:uiPriority w:val="39"/>
    <w:pPr>
      <w:ind w:left="1260" w:leftChars="600"/>
    </w:pPr>
  </w:style>
  <w:style w:type="character" w:styleId="7">
    <w:name w:val="Hyperlink"/>
    <w:basedOn w:val="6"/>
    <w:unhideWhenUsed/>
    <w:qFormat/>
    <w:uiPriority w:val="99"/>
    <w:rPr>
      <w:color w:val="0563C1" w:themeColor="hyperlink"/>
      <w:u w:val="single"/>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单位职责文件"/>
    <w:basedOn w:val="1"/>
    <w:qFormat/>
    <w:uiPriority w:val="0"/>
    <w:pPr>
      <w:spacing w:line="500" w:lineRule="exact"/>
      <w:ind w:firstLine="560"/>
    </w:pPr>
    <w:rPr>
      <w:rFonts w:eastAsia="方正仿宋_GBK"/>
      <w:sz w:val="28"/>
    </w:rPr>
  </w:style>
  <w:style w:type="paragraph" w:customStyle="1" w:styleId="2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4"/>
    <w:basedOn w:val="1"/>
    <w:qFormat/>
    <w:uiPriority w:val="0"/>
    <w:pPr>
      <w:ind w:left="720"/>
    </w:pPr>
  </w:style>
  <w:style w:type="paragraph" w:customStyle="1" w:styleId="26">
    <w:name w:val="TOC 1"/>
    <w:basedOn w:val="1"/>
    <w:qFormat/>
    <w:uiPriority w:val="0"/>
    <w:pPr>
      <w:spacing w:before="120"/>
      <w:ind w:firstLine="560"/>
    </w:pPr>
    <w:rPr>
      <w:rFonts w:eastAsia="方正仿宋_GBK"/>
      <w:color w:val="000000"/>
      <w:sz w:val="28"/>
    </w:rPr>
  </w:style>
  <w:style w:type="character" w:customStyle="1" w:styleId="27">
    <w:name w:val="页眉 Char"/>
    <w:basedOn w:val="6"/>
    <w:link w:val="3"/>
    <w:semiHidden/>
    <w:qFormat/>
    <w:uiPriority w:val="99"/>
    <w:rPr>
      <w:rFonts w:eastAsia="Times New Roman"/>
      <w:sz w:val="18"/>
      <w:szCs w:val="18"/>
      <w:lang w:eastAsia="uk-UA"/>
    </w:rPr>
  </w:style>
  <w:style w:type="character" w:customStyle="1" w:styleId="28">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4" Type="http://schemas.openxmlformats.org/officeDocument/2006/relationships/fontTable" Target="fontTable.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2024-01-31T17:02:52Z</dcterms:created>
  <dcterms:modified xsi:type="dcterms:W3CDTF">2024-01-31T09:02:52Z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2024-01-31T17:03:05Z</dcterms:created>
  <dcterms:modified xsi:type="dcterms:W3CDTF">2024-01-31T09:03:05Z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2024-01-31T17:03:08Z</dcterms:created>
  <dcterms:modified xsi:type="dcterms:W3CDTF">2024-01-31T09:03:08Z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2024-01-31T17:03:08Z</dcterms:created>
  <dcterms:modified xsi:type="dcterms:W3CDTF">2024-01-31T09:03:07Z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2024-01-31T17:02:52Z</dcterms:created>
  <dcterms:modified xsi:type="dcterms:W3CDTF">2024-01-31T09:02:52Z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2024-01-31T17:02:47Z</dcterms:created>
  <dcterms:modified xsi:type="dcterms:W3CDTF">2024-01-31T09:02:47Z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2024-01-31T17:02:54Z</dcterms:created>
  <dcterms:modified xsi:type="dcterms:W3CDTF">2024-01-31T09:02:54Z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2024-01-31T17:02:55Z</dcterms:created>
  <dcterms:modified xsi:type="dcterms:W3CDTF">2024-01-31T09:02:55Z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2024-01-31T17:02:54Z</dcterms:created>
  <dcterms:modified xsi:type="dcterms:W3CDTF">2024-01-31T09:02:54Z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2024-01-31T17:02:55Z</dcterms:created>
  <dcterms:modified xsi:type="dcterms:W3CDTF">2024-01-31T09:02:55Z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2024-01-31T17:02:56Z</dcterms:created>
  <dcterms:modified xsi:type="dcterms:W3CDTF">2024-01-31T09:02:56Z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2024-01-31T17:03:06Z</dcterms:created>
  <dcterms:modified xsi:type="dcterms:W3CDTF">2024-01-31T09:03:06Z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2024-01-31T17:02:56Z</dcterms:created>
  <dcterms:modified xsi:type="dcterms:W3CDTF">2024-01-31T09:02:56Z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2024-01-31T17:03:07Z</dcterms:created>
  <dcterms:modified xsi:type="dcterms:W3CDTF">2024-01-31T09:03:07Z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2024-01-31T17:02:56Z</dcterms:created>
  <dcterms:modified xsi:type="dcterms:W3CDTF">2024-01-31T09:02:56Z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2024-01-31T17:03:07Z</dcterms:created>
  <dcterms:modified xsi:type="dcterms:W3CDTF">2024-01-31T09:03:07Z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2024-01-31T17:02:37Z</dcterms:created>
  <dcterms:modified xsi:type="dcterms:W3CDTF">2024-01-31T09:02:37Z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2024-01-31T17:03:09Z</dcterms:created>
  <dcterms:modified xsi:type="dcterms:W3CDTF">2024-01-31T09:03:09Z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2024-01-31T17:02:57Z</dcterms:created>
  <dcterms:modified xsi:type="dcterms:W3CDTF">2024-01-31T09:02:57Z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2024-01-31T17:03:06Z</dcterms:created>
  <dcterms:modified xsi:type="dcterms:W3CDTF">2024-01-31T09:03:06Z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2024-01-31T17:02:51Z</dcterms:created>
  <dcterms:modified xsi:type="dcterms:W3CDTF">2024-01-31T09:02:51Z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2024-01-31T17:02:55Z</dcterms:created>
  <dcterms:modified xsi:type="dcterms:W3CDTF">2024-01-31T09:02:55Z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2024-01-31T17:02:54Z</dcterms:created>
  <dcterms:modified xsi:type="dcterms:W3CDTF">2024-01-31T09:02:54Z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2024-01-31T17:02:53Z</dcterms:created>
  <dcterms:modified xsi:type="dcterms:W3CDTF">2024-01-31T09:02:53Z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2024-01-31T17:03:03Z</dcterms:created>
  <dcterms:modified xsi:type="dcterms:W3CDTF">2024-01-31T09:03:02Z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2024-01-31T17:03:05Z</dcterms:created>
  <dcterms:modified xsi:type="dcterms:W3CDTF">2024-01-31T09:03:05Z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2024-01-31T17:03:06Z</dcterms:created>
  <dcterms:modified xsi:type="dcterms:W3CDTF">2024-01-31T09:03:06Z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2024-01-31T17:02:51Z</dcterms:created>
  <dcterms:modified xsi:type="dcterms:W3CDTF">2024-01-31T09:02:51Z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2024-01-31T17:02:53Z</dcterms:created>
  <dcterms:modified xsi:type="dcterms:W3CDTF">2024-01-31T09:02:53Z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2024-01-31T17:02:58Z</dcterms:created>
  <dcterms:modified xsi:type="dcterms:W3CDTF">2024-01-31T09:02:58Z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2024-01-31T17:02:53Z</dcterms:created>
  <dcterms:modified xsi:type="dcterms:W3CDTF">2024-01-31T09:02:53Z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2024-01-31T17:02:57Z</dcterms:created>
  <dcterms:modified xsi:type="dcterms:W3CDTF">2024-01-31T09:02:57Z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2024-01-31T17:02:52Z</dcterms:created>
  <dcterms:modified xsi:type="dcterms:W3CDTF">2024-01-31T09:02:52Z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03684B6-C5A1-429B-A60B-EF53A53973D6}">
  <ds:schemaRefs/>
</ds:datastoreItem>
</file>

<file path=customXml/itemProps11.xml><?xml version="1.0" encoding="utf-8"?>
<ds:datastoreItem xmlns:ds="http://schemas.openxmlformats.org/officeDocument/2006/customXml" ds:itemID="{5E86A0BF-D71C-4824-B098-ED7D976EE50B}">
  <ds:schemaRefs/>
</ds:datastoreItem>
</file>

<file path=customXml/itemProps12.xml><?xml version="1.0" encoding="utf-8"?>
<ds:datastoreItem xmlns:ds="http://schemas.openxmlformats.org/officeDocument/2006/customXml" ds:itemID="{FCF0B27E-3CE2-4176-94B8-D18FC12A4BA8}">
  <ds:schemaRefs/>
</ds:datastoreItem>
</file>

<file path=customXml/itemProps13.xml><?xml version="1.0" encoding="utf-8"?>
<ds:datastoreItem xmlns:ds="http://schemas.openxmlformats.org/officeDocument/2006/customXml" ds:itemID="{8064B26F-B538-4430-B77E-1E5E68B6C0C5}">
  <ds:schemaRefs/>
</ds:datastoreItem>
</file>

<file path=customXml/itemProps14.xml><?xml version="1.0" encoding="utf-8"?>
<ds:datastoreItem xmlns:ds="http://schemas.openxmlformats.org/officeDocument/2006/customXml" ds:itemID="{4F89FA4A-51C6-4E8A-B9BE-919D39874137}">
  <ds:schemaRefs/>
</ds:datastoreItem>
</file>

<file path=customXml/itemProps15.xml><?xml version="1.0" encoding="utf-8"?>
<ds:datastoreItem xmlns:ds="http://schemas.openxmlformats.org/officeDocument/2006/customXml" ds:itemID="{243B996A-7EE5-416B-A042-572A3A4FEE63}">
  <ds:schemaRefs/>
</ds:datastoreItem>
</file>

<file path=customXml/itemProps16.xml><?xml version="1.0" encoding="utf-8"?>
<ds:datastoreItem xmlns:ds="http://schemas.openxmlformats.org/officeDocument/2006/customXml" ds:itemID="{A3B1D3B4-9D4B-42AC-B0BA-6CA8CAEE77B8}">
  <ds:schemaRefs/>
</ds:datastoreItem>
</file>

<file path=customXml/itemProps17.xml><?xml version="1.0" encoding="utf-8"?>
<ds:datastoreItem xmlns:ds="http://schemas.openxmlformats.org/officeDocument/2006/customXml" ds:itemID="{6B424149-ABD6-4375-9A28-957EA7C6658A}">
  <ds:schemaRefs/>
</ds:datastoreItem>
</file>

<file path=customXml/itemProps18.xml><?xml version="1.0" encoding="utf-8"?>
<ds:datastoreItem xmlns:ds="http://schemas.openxmlformats.org/officeDocument/2006/customXml" ds:itemID="{D018862A-275A-4819-9435-9C4638E65BCE}">
  <ds:schemaRefs/>
</ds:datastoreItem>
</file>

<file path=customXml/itemProps19.xml><?xml version="1.0" encoding="utf-8"?>
<ds:datastoreItem xmlns:ds="http://schemas.openxmlformats.org/officeDocument/2006/customXml" ds:itemID="{3DA4A111-780F-4BC0-BD3E-2958AC034B7F}">
  <ds:schemaRefs/>
</ds:datastoreItem>
</file>

<file path=customXml/itemProps2.xml><?xml version="1.0" encoding="utf-8"?>
<ds:datastoreItem xmlns:ds="http://schemas.openxmlformats.org/officeDocument/2006/customXml" ds:itemID="{80B2DA7B-393E-4AD6-9D68-CF2D28AF06DE}">
  <ds:schemaRefs/>
</ds:datastoreItem>
</file>

<file path=customXml/itemProps20.xml><?xml version="1.0" encoding="utf-8"?>
<ds:datastoreItem xmlns:ds="http://schemas.openxmlformats.org/officeDocument/2006/customXml" ds:itemID="{DA03D962-C34A-4FF9-8CD8-35A06F05B929}">
  <ds:schemaRefs/>
</ds:datastoreItem>
</file>

<file path=customXml/itemProps21.xml><?xml version="1.0" encoding="utf-8"?>
<ds:datastoreItem xmlns:ds="http://schemas.openxmlformats.org/officeDocument/2006/customXml" ds:itemID="{3EA3C746-A488-4752-9409-C7A454946C64}">
  <ds:schemaRefs/>
</ds:datastoreItem>
</file>

<file path=customXml/itemProps22.xml><?xml version="1.0" encoding="utf-8"?>
<ds:datastoreItem xmlns:ds="http://schemas.openxmlformats.org/officeDocument/2006/customXml" ds:itemID="{E9C51A51-E409-4863-A302-88FDCB0D5BC8}">
  <ds:schemaRefs/>
</ds:datastoreItem>
</file>

<file path=customXml/itemProps23.xml><?xml version="1.0" encoding="utf-8"?>
<ds:datastoreItem xmlns:ds="http://schemas.openxmlformats.org/officeDocument/2006/customXml" ds:itemID="{221904DB-4A51-456D-9F5B-BA1689FFF8B3}">
  <ds:schemaRefs/>
</ds:datastoreItem>
</file>

<file path=customXml/itemProps24.xml><?xml version="1.0" encoding="utf-8"?>
<ds:datastoreItem xmlns:ds="http://schemas.openxmlformats.org/officeDocument/2006/customXml" ds:itemID="{AA77715C-58E4-463B-86BE-18AB6D9B07AF}">
  <ds:schemaRefs/>
</ds:datastoreItem>
</file>

<file path=customXml/itemProps25.xml><?xml version="1.0" encoding="utf-8"?>
<ds:datastoreItem xmlns:ds="http://schemas.openxmlformats.org/officeDocument/2006/customXml" ds:itemID="{B6E2266C-6309-4BCB-A85D-8716CE4686FB}">
  <ds:schemaRefs/>
</ds:datastoreItem>
</file>

<file path=customXml/itemProps26.xml><?xml version="1.0" encoding="utf-8"?>
<ds:datastoreItem xmlns:ds="http://schemas.openxmlformats.org/officeDocument/2006/customXml" ds:itemID="{390194E7-9DA0-4937-9398-DDF1F7EEC040}">
  <ds:schemaRefs/>
</ds:datastoreItem>
</file>

<file path=customXml/itemProps27.xml><?xml version="1.0" encoding="utf-8"?>
<ds:datastoreItem xmlns:ds="http://schemas.openxmlformats.org/officeDocument/2006/customXml" ds:itemID="{CF8282AF-504D-4CDB-A7BD-D6D1A0172526}">
  <ds:schemaRefs/>
</ds:datastoreItem>
</file>

<file path=customXml/itemProps28.xml><?xml version="1.0" encoding="utf-8"?>
<ds:datastoreItem xmlns:ds="http://schemas.openxmlformats.org/officeDocument/2006/customXml" ds:itemID="{45E80188-A52A-404E-B26F-64DCF2972FFE}">
  <ds:schemaRefs/>
</ds:datastoreItem>
</file>

<file path=customXml/itemProps29.xml><?xml version="1.0" encoding="utf-8"?>
<ds:datastoreItem xmlns:ds="http://schemas.openxmlformats.org/officeDocument/2006/customXml" ds:itemID="{C6D8C1A0-DCFA-4D12-AFF1-7A54FC4B6B85}">
  <ds:schemaRefs/>
</ds:datastoreItem>
</file>

<file path=customXml/itemProps3.xml><?xml version="1.0" encoding="utf-8"?>
<ds:datastoreItem xmlns:ds="http://schemas.openxmlformats.org/officeDocument/2006/customXml" ds:itemID="{47B2243D-72D9-4F99-BC8B-9CB78CED5ED3}">
  <ds:schemaRefs/>
</ds:datastoreItem>
</file>

<file path=customXml/itemProps30.xml><?xml version="1.0" encoding="utf-8"?>
<ds:datastoreItem xmlns:ds="http://schemas.openxmlformats.org/officeDocument/2006/customXml" ds:itemID="{736125D1-7D4B-49D5-8BC5-2968DBE77B92}">
  <ds:schemaRefs/>
</ds:datastoreItem>
</file>

<file path=customXml/itemProps31.xml><?xml version="1.0" encoding="utf-8"?>
<ds:datastoreItem xmlns:ds="http://schemas.openxmlformats.org/officeDocument/2006/customXml" ds:itemID="{EA2440A7-CF72-423F-8119-BF57D1FA07A3}">
  <ds:schemaRefs/>
</ds:datastoreItem>
</file>

<file path=customXml/itemProps32.xml><?xml version="1.0" encoding="utf-8"?>
<ds:datastoreItem xmlns:ds="http://schemas.openxmlformats.org/officeDocument/2006/customXml" ds:itemID="{4DA12A83-1E9B-4009-8DB6-BD9711F8D128}">
  <ds:schemaRefs/>
</ds:datastoreItem>
</file>

<file path=customXml/itemProps33.xml><?xml version="1.0" encoding="utf-8"?>
<ds:datastoreItem xmlns:ds="http://schemas.openxmlformats.org/officeDocument/2006/customXml" ds:itemID="{A9F6A20E-4DB9-4D92-A991-E7258D3C2DA2}">
  <ds:schemaRefs/>
</ds:datastoreItem>
</file>

<file path=customXml/itemProps34.xml><?xml version="1.0" encoding="utf-8"?>
<ds:datastoreItem xmlns:ds="http://schemas.openxmlformats.org/officeDocument/2006/customXml" ds:itemID="{D34C3E57-3435-427D-B82F-4CE007B33F63}">
  <ds:schemaRefs/>
</ds:datastoreItem>
</file>

<file path=customXml/itemProps35.xml><?xml version="1.0" encoding="utf-8"?>
<ds:datastoreItem xmlns:ds="http://schemas.openxmlformats.org/officeDocument/2006/customXml" ds:itemID="{9E637AAF-A209-4BE3-B341-651F51E58FA9}">
  <ds:schemaRefs/>
</ds:datastoreItem>
</file>

<file path=customXml/itemProps36.xml><?xml version="1.0" encoding="utf-8"?>
<ds:datastoreItem xmlns:ds="http://schemas.openxmlformats.org/officeDocument/2006/customXml" ds:itemID="{98BAF3C1-2A13-4444-89D7-490B59802E33}">
  <ds:schemaRefs/>
</ds:datastoreItem>
</file>

<file path=customXml/itemProps37.xml><?xml version="1.0" encoding="utf-8"?>
<ds:datastoreItem xmlns:ds="http://schemas.openxmlformats.org/officeDocument/2006/customXml" ds:itemID="{D5897362-C1C9-4D39-82D6-274156F9DCB5}">
  <ds:schemaRefs/>
</ds:datastoreItem>
</file>

<file path=customXml/itemProps38.xml><?xml version="1.0" encoding="utf-8"?>
<ds:datastoreItem xmlns:ds="http://schemas.openxmlformats.org/officeDocument/2006/customXml" ds:itemID="{DBD597FC-1306-4629-AF5C-722E2D0EB016}">
  <ds:schemaRefs/>
</ds:datastoreItem>
</file>

<file path=customXml/itemProps39.xml><?xml version="1.0" encoding="utf-8"?>
<ds:datastoreItem xmlns:ds="http://schemas.openxmlformats.org/officeDocument/2006/customXml" ds:itemID="{CEA17DD7-36C7-4EB4-9F0D-6ABC2E110073}">
  <ds:schemaRefs/>
</ds:datastoreItem>
</file>

<file path=customXml/itemProps4.xml><?xml version="1.0" encoding="utf-8"?>
<ds:datastoreItem xmlns:ds="http://schemas.openxmlformats.org/officeDocument/2006/customXml" ds:itemID="{AB034514-7B42-485F-8CEB-52203322CA9F}">
  <ds:schemaRefs/>
</ds:datastoreItem>
</file>

<file path=customXml/itemProps40.xml><?xml version="1.0" encoding="utf-8"?>
<ds:datastoreItem xmlns:ds="http://schemas.openxmlformats.org/officeDocument/2006/customXml" ds:itemID="{6E38478C-7F5F-48E9-9031-3AFA8B6BFABF}">
  <ds:schemaRefs/>
</ds:datastoreItem>
</file>

<file path=customXml/itemProps41.xml><?xml version="1.0" encoding="utf-8"?>
<ds:datastoreItem xmlns:ds="http://schemas.openxmlformats.org/officeDocument/2006/customXml" ds:itemID="{E1DACC08-169A-4591-835B-9474687FF093}">
  <ds:schemaRefs/>
</ds:datastoreItem>
</file>

<file path=customXml/itemProps42.xml><?xml version="1.0" encoding="utf-8"?>
<ds:datastoreItem xmlns:ds="http://schemas.openxmlformats.org/officeDocument/2006/customXml" ds:itemID="{1718BDC5-A3F8-404D-94AA-2F1704F3897F}">
  <ds:schemaRefs/>
</ds:datastoreItem>
</file>

<file path=customXml/itemProps43.xml><?xml version="1.0" encoding="utf-8"?>
<ds:datastoreItem xmlns:ds="http://schemas.openxmlformats.org/officeDocument/2006/customXml" ds:itemID="{EDD412CD-26E6-43B6-9B89-8A20C709BEF3}">
  <ds:schemaRefs/>
</ds:datastoreItem>
</file>

<file path=customXml/itemProps44.xml><?xml version="1.0" encoding="utf-8"?>
<ds:datastoreItem xmlns:ds="http://schemas.openxmlformats.org/officeDocument/2006/customXml" ds:itemID="{F70550A5-914B-454E-9ED0-211D363DDC4E}">
  <ds:schemaRefs/>
</ds:datastoreItem>
</file>

<file path=customXml/itemProps45.xml><?xml version="1.0" encoding="utf-8"?>
<ds:datastoreItem xmlns:ds="http://schemas.openxmlformats.org/officeDocument/2006/customXml" ds:itemID="{BEC547F9-9F7C-4B7E-B954-6AAB072BECFB}">
  <ds:schemaRefs/>
</ds:datastoreItem>
</file>

<file path=customXml/itemProps46.xml><?xml version="1.0" encoding="utf-8"?>
<ds:datastoreItem xmlns:ds="http://schemas.openxmlformats.org/officeDocument/2006/customXml" ds:itemID="{55587BB0-5E0F-4B58-B475-9F012538EA72}">
  <ds:schemaRefs/>
</ds:datastoreItem>
</file>

<file path=customXml/itemProps47.xml><?xml version="1.0" encoding="utf-8"?>
<ds:datastoreItem xmlns:ds="http://schemas.openxmlformats.org/officeDocument/2006/customXml" ds:itemID="{359215A4-81D1-4D68-B839-DF0EF3A2C7D8}">
  <ds:schemaRefs/>
</ds:datastoreItem>
</file>

<file path=customXml/itemProps48.xml><?xml version="1.0" encoding="utf-8"?>
<ds:datastoreItem xmlns:ds="http://schemas.openxmlformats.org/officeDocument/2006/customXml" ds:itemID="{AC49E8A6-EFFB-4D41-9F9D-F7B127C2D780}">
  <ds:schemaRefs/>
</ds:datastoreItem>
</file>

<file path=customXml/itemProps49.xml><?xml version="1.0" encoding="utf-8"?>
<ds:datastoreItem xmlns:ds="http://schemas.openxmlformats.org/officeDocument/2006/customXml" ds:itemID="{D84B495A-0449-4CE1-BF0C-47FE33CDF064}">
  <ds:schemaRefs/>
</ds:datastoreItem>
</file>

<file path=customXml/itemProps5.xml><?xml version="1.0" encoding="utf-8"?>
<ds:datastoreItem xmlns:ds="http://schemas.openxmlformats.org/officeDocument/2006/customXml" ds:itemID="{9FAFEA1E-D45E-408B-AC87-1D168C456926}">
  <ds:schemaRefs/>
</ds:datastoreItem>
</file>

<file path=customXml/itemProps50.xml><?xml version="1.0" encoding="utf-8"?>
<ds:datastoreItem xmlns:ds="http://schemas.openxmlformats.org/officeDocument/2006/customXml" ds:itemID="{DD2D3905-D8EA-48E8-9577-0609DD3BABBE}">
  <ds:schemaRefs/>
</ds:datastoreItem>
</file>

<file path=customXml/itemProps51.xml><?xml version="1.0" encoding="utf-8"?>
<ds:datastoreItem xmlns:ds="http://schemas.openxmlformats.org/officeDocument/2006/customXml" ds:itemID="{D1AE2FC5-73B5-4091-A8D4-195194FA9877}">
  <ds:schemaRefs/>
</ds:datastoreItem>
</file>

<file path=customXml/itemProps52.xml><?xml version="1.0" encoding="utf-8"?>
<ds:datastoreItem xmlns:ds="http://schemas.openxmlformats.org/officeDocument/2006/customXml" ds:itemID="{E61A2352-452C-46F8-96F3-AD58B9607FC7}">
  <ds:schemaRefs/>
</ds:datastoreItem>
</file>

<file path=customXml/itemProps53.xml><?xml version="1.0" encoding="utf-8"?>
<ds:datastoreItem xmlns:ds="http://schemas.openxmlformats.org/officeDocument/2006/customXml" ds:itemID="{5BAD3BB9-12AF-4069-B697-ADDB3BF5F021}">
  <ds:schemaRefs/>
</ds:datastoreItem>
</file>

<file path=customXml/itemProps54.xml><?xml version="1.0" encoding="utf-8"?>
<ds:datastoreItem xmlns:ds="http://schemas.openxmlformats.org/officeDocument/2006/customXml" ds:itemID="{D210DD63-203D-4D2E-8675-D4150C28A545}">
  <ds:schemaRefs/>
</ds:datastoreItem>
</file>

<file path=customXml/itemProps55.xml><?xml version="1.0" encoding="utf-8"?>
<ds:datastoreItem xmlns:ds="http://schemas.openxmlformats.org/officeDocument/2006/customXml" ds:itemID="{AA330506-8D6A-4BDD-AA63-98CB1EB82019}">
  <ds:schemaRefs/>
</ds:datastoreItem>
</file>

<file path=customXml/itemProps56.xml><?xml version="1.0" encoding="utf-8"?>
<ds:datastoreItem xmlns:ds="http://schemas.openxmlformats.org/officeDocument/2006/customXml" ds:itemID="{A5004D30-48F1-4934-AFB1-5FBF756EA74C}">
  <ds:schemaRefs/>
</ds:datastoreItem>
</file>

<file path=customXml/itemProps57.xml><?xml version="1.0" encoding="utf-8"?>
<ds:datastoreItem xmlns:ds="http://schemas.openxmlformats.org/officeDocument/2006/customXml" ds:itemID="{21C95190-BEE6-40FC-ADB0-744DEB926B69}">
  <ds:schemaRefs/>
</ds:datastoreItem>
</file>

<file path=customXml/itemProps58.xml><?xml version="1.0" encoding="utf-8"?>
<ds:datastoreItem xmlns:ds="http://schemas.openxmlformats.org/officeDocument/2006/customXml" ds:itemID="{F5B3C398-A30D-4BC8-B0A0-90E5920B215D}">
  <ds:schemaRefs/>
</ds:datastoreItem>
</file>

<file path=customXml/itemProps59.xml><?xml version="1.0" encoding="utf-8"?>
<ds:datastoreItem xmlns:ds="http://schemas.openxmlformats.org/officeDocument/2006/customXml" ds:itemID="{614877CE-F38F-4F98-98C4-2FBA8E7FEA00}">
  <ds:schemaRefs/>
</ds:datastoreItem>
</file>

<file path=customXml/itemProps6.xml><?xml version="1.0" encoding="utf-8"?>
<ds:datastoreItem xmlns:ds="http://schemas.openxmlformats.org/officeDocument/2006/customXml" ds:itemID="{956F975A-029D-4AE3-BF27-B3DF3EA10877}">
  <ds:schemaRefs/>
</ds:datastoreItem>
</file>

<file path=customXml/itemProps60.xml><?xml version="1.0" encoding="utf-8"?>
<ds:datastoreItem xmlns:ds="http://schemas.openxmlformats.org/officeDocument/2006/customXml" ds:itemID="{72A5255F-2643-4870-81D5-0C61E2D4F68E}">
  <ds:schemaRefs/>
</ds:datastoreItem>
</file>

<file path=customXml/itemProps61.xml><?xml version="1.0" encoding="utf-8"?>
<ds:datastoreItem xmlns:ds="http://schemas.openxmlformats.org/officeDocument/2006/customXml" ds:itemID="{723683FC-83B8-463F-9DB5-2C6A0F1FAD4C}">
  <ds:schemaRefs/>
</ds:datastoreItem>
</file>

<file path=customXml/itemProps62.xml><?xml version="1.0" encoding="utf-8"?>
<ds:datastoreItem xmlns:ds="http://schemas.openxmlformats.org/officeDocument/2006/customXml" ds:itemID="{FEBE11EE-52FB-47EA-9E88-673D7C81F887}">
  <ds:schemaRefs/>
</ds:datastoreItem>
</file>

<file path=customXml/itemProps63.xml><?xml version="1.0" encoding="utf-8"?>
<ds:datastoreItem xmlns:ds="http://schemas.openxmlformats.org/officeDocument/2006/customXml" ds:itemID="{EDC8E7D1-F52F-41C2-92CC-4AEF5AB3113D}">
  <ds:schemaRefs/>
</ds:datastoreItem>
</file>

<file path=customXml/itemProps64.xml><?xml version="1.0" encoding="utf-8"?>
<ds:datastoreItem xmlns:ds="http://schemas.openxmlformats.org/officeDocument/2006/customXml" ds:itemID="{86D7A951-C193-4A38-AC7C-F9765F8AF55E}">
  <ds:schemaRefs/>
</ds:datastoreItem>
</file>

<file path=customXml/itemProps65.xml><?xml version="1.0" encoding="utf-8"?>
<ds:datastoreItem xmlns:ds="http://schemas.openxmlformats.org/officeDocument/2006/customXml" ds:itemID="{E01A7DE4-77C5-4939-AEBE-B405BE684436}">
  <ds:schemaRefs/>
</ds:datastoreItem>
</file>

<file path=customXml/itemProps66.xml><?xml version="1.0" encoding="utf-8"?>
<ds:datastoreItem xmlns:ds="http://schemas.openxmlformats.org/officeDocument/2006/customXml" ds:itemID="{55E697E9-C3E9-461C-A754-E9C009B19F6A}">
  <ds:schemaRefs/>
</ds:datastoreItem>
</file>

<file path=customXml/itemProps67.xml><?xml version="1.0" encoding="utf-8"?>
<ds:datastoreItem xmlns:ds="http://schemas.openxmlformats.org/officeDocument/2006/customXml" ds:itemID="{40DCDD0C-FB4E-489E-9242-42A9D1ED0AE8}">
  <ds:schemaRefs/>
</ds:datastoreItem>
</file>

<file path=customXml/itemProps68.xml><?xml version="1.0" encoding="utf-8"?>
<ds:datastoreItem xmlns:ds="http://schemas.openxmlformats.org/officeDocument/2006/customXml" ds:itemID="{8CB32140-110D-4689-A283-58FE285ACDF2}">
  <ds:schemaRefs/>
</ds:datastoreItem>
</file>

<file path=customXml/itemProps7.xml><?xml version="1.0" encoding="utf-8"?>
<ds:datastoreItem xmlns:ds="http://schemas.openxmlformats.org/officeDocument/2006/customXml" ds:itemID="{258A26B1-0C93-49CD-9B83-09EA9279BB7C}">
  <ds:schemaRefs/>
</ds:datastoreItem>
</file>

<file path=customXml/itemProps8.xml><?xml version="1.0" encoding="utf-8"?>
<ds:datastoreItem xmlns:ds="http://schemas.openxmlformats.org/officeDocument/2006/customXml" ds:itemID="{C9C72607-9798-45A4-B947-B364AE58D239}">
  <ds:schemaRefs/>
</ds:datastoreItem>
</file>

<file path=customXml/itemProps9.xml><?xml version="1.0" encoding="utf-8"?>
<ds:datastoreItem xmlns:ds="http://schemas.openxmlformats.org/officeDocument/2006/customXml" ds:itemID="{1A71CC63-9EAA-400E-B724-8B07DCFD39C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77</Pages>
  <Words>23549</Words>
  <Characters>30558</Characters>
  <Lines>271</Lines>
  <Paragraphs>76</Paragraphs>
  <TotalTime>8</TotalTime>
  <ScaleCrop>false</ScaleCrop>
  <LinksUpToDate>false</LinksUpToDate>
  <CharactersWithSpaces>31016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2024-01-31T17:03:00Z</dcterms:created>
  <dc:creator>lenovo</dc:creator>
  <cp:lastModifiedBy>Administrator</cp:lastModifiedBy>
  <dcterms:modified xsi:type="dcterms:W3CDTF">2024-02-06T08:30:46Z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3CFDB34C23244D9EBEFB7F24555ED804</vt:lpwstr>
  </property>
</Properties>
</file>